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42" w:rsidRDefault="002C7242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121410" cy="1121410"/>
            <wp:effectExtent l="0" t="0" r="0" b="0"/>
            <wp:docPr id="1" name="Imagen 1" descr="LogotipoAE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AED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Junio, 2013.</w:t>
      </w:r>
    </w:p>
    <w:p w:rsidR="002C7242" w:rsidRDefault="002C7242">
      <w:pPr>
        <w:rPr>
          <w:lang w:val="es-ES"/>
        </w:rPr>
      </w:pPr>
    </w:p>
    <w:p w:rsidR="00D8784B" w:rsidRPr="00D8784B" w:rsidRDefault="00D8784B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 w:rsidRPr="00D8784B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41 CONGRESO NACIONAL AEDV</w:t>
      </w:r>
    </w:p>
    <w:p w:rsidR="006F18C0" w:rsidRDefault="008E61EF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s-ES"/>
        </w:rPr>
        <w:t>EL 20% DE LAS CONSULTAS EN DERMATOLOGÍA PEDIÁTRICA SON POR INFECCIONES CUTÁNEA</w:t>
      </w:r>
      <w:r w:rsidR="00B8508C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s-ES"/>
        </w:rPr>
        <w:t>S</w:t>
      </w:r>
    </w:p>
    <w:p w:rsidR="002C7242" w:rsidRPr="008E61EF" w:rsidRDefault="008E61EF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 w:rsidRPr="008E61EF">
        <w:rPr>
          <w:rFonts w:ascii="Times New Roman" w:hAnsi="Times New Roman" w:cs="Arial"/>
          <w:b/>
          <w:color w:val="4F81BD" w:themeColor="accent1"/>
          <w:sz w:val="24"/>
          <w:szCs w:val="24"/>
          <w:lang w:val="es-ES"/>
        </w:rPr>
        <w:t xml:space="preserve">Este tipo de patología constituye un porcentaje mayor en niños respecto a los adultos, según se </w:t>
      </w:r>
      <w:r w:rsidR="00AE4331">
        <w:rPr>
          <w:rFonts w:ascii="Times New Roman" w:hAnsi="Times New Roman" w:cs="Arial"/>
          <w:b/>
          <w:color w:val="4F81BD" w:themeColor="accent1"/>
          <w:sz w:val="24"/>
          <w:szCs w:val="24"/>
          <w:lang w:val="es-ES"/>
        </w:rPr>
        <w:t>ha puesto</w:t>
      </w:r>
      <w:r w:rsidRPr="008E61EF">
        <w:rPr>
          <w:rFonts w:ascii="Times New Roman" w:hAnsi="Times New Roman" w:cs="Arial"/>
          <w:b/>
          <w:color w:val="4F81BD" w:themeColor="accent1"/>
          <w:sz w:val="24"/>
          <w:szCs w:val="24"/>
          <w:lang w:val="es-ES"/>
        </w:rPr>
        <w:t xml:space="preserve"> de manifiesto en el 41 Congreso Nacional de la AEDV celebrado en Valencia.</w:t>
      </w:r>
    </w:p>
    <w:p w:rsidR="00AE4331" w:rsidRDefault="00AE4331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</w:p>
    <w:p w:rsidR="002C7242" w:rsidRPr="008E61EF" w:rsidRDefault="008E61EF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Uno de los primeros motivos de consulta en niños</w:t>
      </w:r>
    </w:p>
    <w:p w:rsidR="008E61EF" w:rsidRPr="008E61EF" w:rsidRDefault="008E61EF" w:rsidP="008E6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EF">
        <w:rPr>
          <w:rFonts w:ascii="Times New Roman" w:hAnsi="Times New Roman"/>
          <w:sz w:val="24"/>
          <w:szCs w:val="24"/>
        </w:rPr>
        <w:t xml:space="preserve">Las infecciones cutáneas, tanto de la piel como de </w:t>
      </w:r>
      <w:r>
        <w:rPr>
          <w:rFonts w:ascii="Times New Roman" w:hAnsi="Times New Roman"/>
          <w:sz w:val="24"/>
          <w:szCs w:val="24"/>
        </w:rPr>
        <w:t>pelo y uñas,</w:t>
      </w:r>
      <w:r w:rsidRPr="008E61EF">
        <w:rPr>
          <w:rFonts w:ascii="Times New Roman" w:hAnsi="Times New Roman"/>
          <w:sz w:val="24"/>
          <w:szCs w:val="24"/>
        </w:rPr>
        <w:t xml:space="preserve"> son una de las más prevalentes en población infantil, por su facilidad de diseminación y la frecuencia con la que los niños</w:t>
      </w:r>
      <w:r>
        <w:rPr>
          <w:rFonts w:ascii="Times New Roman" w:hAnsi="Times New Roman"/>
          <w:sz w:val="24"/>
          <w:szCs w:val="24"/>
        </w:rPr>
        <w:t xml:space="preserve"> presentan lesiones cutáneas</w:t>
      </w:r>
      <w:r w:rsidRPr="008E61EF">
        <w:rPr>
          <w:rFonts w:ascii="Times New Roman" w:hAnsi="Times New Roman"/>
          <w:sz w:val="24"/>
          <w:szCs w:val="24"/>
        </w:rPr>
        <w:t xml:space="preserve">, de tal forma, que se han convertido en uno de los principales motivos de consulta en dermatología pediátrica. </w:t>
      </w:r>
    </w:p>
    <w:p w:rsidR="008E61EF" w:rsidRPr="008E61EF" w:rsidRDefault="008E61EF" w:rsidP="008E6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EF">
        <w:rPr>
          <w:rFonts w:ascii="Times New Roman" w:hAnsi="Times New Roman"/>
          <w:sz w:val="24"/>
          <w:szCs w:val="24"/>
        </w:rPr>
        <w:t>Es una patología en aumento ya que existen factores que favorecen su desarrollo</w:t>
      </w:r>
      <w:r>
        <w:rPr>
          <w:rFonts w:ascii="Times New Roman" w:hAnsi="Times New Roman"/>
          <w:sz w:val="24"/>
          <w:szCs w:val="24"/>
        </w:rPr>
        <w:t>,</w:t>
      </w:r>
      <w:r w:rsidRPr="008E61EF">
        <w:rPr>
          <w:rFonts w:ascii="Times New Roman" w:hAnsi="Times New Roman"/>
          <w:sz w:val="24"/>
          <w:szCs w:val="24"/>
        </w:rPr>
        <w:t xml:space="preserve"> como  diversas enfermedades sistémicas, inmunosupresión (niños trasplantados, inmunodeficiencias, pacientes sometidos a tratamientos crónicos…), enfermedades cutáneas (dermatitis atópica fundamentalmente), mal uso de antibióticos o corticoides</w:t>
      </w:r>
      <w:r>
        <w:rPr>
          <w:rFonts w:ascii="Times New Roman" w:hAnsi="Times New Roman"/>
          <w:sz w:val="24"/>
          <w:szCs w:val="24"/>
        </w:rPr>
        <w:t xml:space="preserve"> o el aumento de población inmigrante.</w:t>
      </w:r>
    </w:p>
    <w:p w:rsidR="008E61EF" w:rsidRPr="00AE4331" w:rsidRDefault="008E61EF" w:rsidP="008E61E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manifestación de infecciones </w:t>
      </w:r>
      <w:r w:rsidRPr="008E61EF">
        <w:rPr>
          <w:rFonts w:ascii="Times New Roman" w:hAnsi="Times New Roman"/>
          <w:sz w:val="24"/>
          <w:szCs w:val="24"/>
        </w:rPr>
        <w:t xml:space="preserve">puede ser muy variada, </w:t>
      </w:r>
      <w:r w:rsidRPr="00AE4331">
        <w:rPr>
          <w:rFonts w:ascii="Times New Roman" w:hAnsi="Times New Roman"/>
          <w:b/>
          <w:sz w:val="24"/>
          <w:szCs w:val="24"/>
        </w:rPr>
        <w:t xml:space="preserve">desde lesiones en la piel casi asintomáticas hasta enfermedades sistémicas que pueden poner en peligro la vida del paciente. </w:t>
      </w:r>
    </w:p>
    <w:p w:rsidR="008E61EF" w:rsidRPr="008E61EF" w:rsidRDefault="008E61EF" w:rsidP="008E6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EF">
        <w:rPr>
          <w:rFonts w:ascii="Times New Roman" w:hAnsi="Times New Roman"/>
          <w:sz w:val="24"/>
          <w:szCs w:val="24"/>
        </w:rPr>
        <w:t xml:space="preserve">Para diagnosticarlas es fundamental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8E61EF">
        <w:rPr>
          <w:rFonts w:ascii="Times New Roman" w:hAnsi="Times New Roman"/>
          <w:sz w:val="24"/>
          <w:szCs w:val="24"/>
        </w:rPr>
        <w:t>historia clínica y exploración f</w:t>
      </w:r>
      <w:r>
        <w:rPr>
          <w:rFonts w:ascii="Times New Roman" w:hAnsi="Times New Roman"/>
          <w:sz w:val="24"/>
          <w:szCs w:val="24"/>
        </w:rPr>
        <w:t>ísica,</w:t>
      </w:r>
      <w:r w:rsidRPr="008E61EF">
        <w:rPr>
          <w:rFonts w:ascii="Times New Roman" w:hAnsi="Times New Roman"/>
          <w:sz w:val="24"/>
          <w:szCs w:val="24"/>
        </w:rPr>
        <w:t xml:space="preserve"> y en algunas ocasiones son necesarias técnicas de microbiología (cultivos). En los últimos años se han desarrollado </w:t>
      </w:r>
      <w:r w:rsidRPr="00AE4331">
        <w:rPr>
          <w:rFonts w:ascii="Times New Roman" w:hAnsi="Times New Roman"/>
          <w:b/>
          <w:sz w:val="24"/>
          <w:szCs w:val="24"/>
        </w:rPr>
        <w:t>técnicas de biología molecular (PCR)</w:t>
      </w:r>
      <w:r w:rsidRPr="008E61EF">
        <w:rPr>
          <w:rFonts w:ascii="Times New Roman" w:hAnsi="Times New Roman"/>
          <w:sz w:val="24"/>
          <w:szCs w:val="24"/>
        </w:rPr>
        <w:t xml:space="preserve"> que nos permiten un diagnóstico más rápido y certero de los diferentes microorganismos responsables. </w:t>
      </w:r>
    </w:p>
    <w:p w:rsidR="008E61EF" w:rsidRDefault="008E61EF" w:rsidP="008E6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61EF" w:rsidRDefault="008E61EF" w:rsidP="008E6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61EF" w:rsidRPr="008E61EF" w:rsidRDefault="008E61EF" w:rsidP="008E61EF">
      <w:pPr>
        <w:spacing w:line="360" w:lineRule="auto"/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E61EF">
        <w:rPr>
          <w:rFonts w:ascii="Times New Roman" w:hAnsi="Times New Roman"/>
          <w:b/>
          <w:color w:val="4F81BD" w:themeColor="accent1"/>
          <w:sz w:val="24"/>
          <w:szCs w:val="24"/>
        </w:rPr>
        <w:t>La tiña, de actualidad</w:t>
      </w:r>
    </w:p>
    <w:p w:rsidR="008E61EF" w:rsidRPr="00511488" w:rsidRDefault="008E61EF" w:rsidP="008E6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61EF">
        <w:rPr>
          <w:rFonts w:ascii="Times New Roman" w:hAnsi="Times New Roman"/>
          <w:sz w:val="24"/>
          <w:szCs w:val="24"/>
        </w:rPr>
        <w:t xml:space="preserve">De todas las infecciones cutáneas cabe destacar las producidas por hongos dermatofitos, es decir hongos que se desarrollan en la queratina de la piel, el pelo y las uñas, y que pueden tener su origen en la tierra (geofílicos), en los animales (zoofílicos) o </w:t>
      </w:r>
      <w:r>
        <w:rPr>
          <w:rFonts w:ascii="Times New Roman" w:hAnsi="Times New Roman"/>
          <w:sz w:val="24"/>
          <w:szCs w:val="24"/>
        </w:rPr>
        <w:t xml:space="preserve">en el hombre (antropofílicos). </w:t>
      </w:r>
      <w:r w:rsidRPr="008E61EF">
        <w:rPr>
          <w:rFonts w:ascii="Times New Roman" w:hAnsi="Times New Roman"/>
          <w:sz w:val="24"/>
          <w:szCs w:val="24"/>
        </w:rPr>
        <w:t xml:space="preserve">Estos hongos producen </w:t>
      </w:r>
      <w:r w:rsidRPr="008E61EF">
        <w:rPr>
          <w:rFonts w:ascii="Times New Roman" w:hAnsi="Times New Roman"/>
          <w:b/>
          <w:sz w:val="24"/>
          <w:szCs w:val="24"/>
        </w:rPr>
        <w:t>las tiñas</w:t>
      </w:r>
      <w:r w:rsidRPr="008E61EF">
        <w:rPr>
          <w:rFonts w:ascii="Times New Roman" w:hAnsi="Times New Roman"/>
          <w:sz w:val="24"/>
          <w:szCs w:val="24"/>
        </w:rPr>
        <w:t xml:space="preserve">, infecciones micóticas  superficiales muy frecuentes en los niños </w:t>
      </w:r>
      <w:r w:rsidR="00511488">
        <w:rPr>
          <w:rFonts w:ascii="Times New Roman" w:hAnsi="Times New Roman"/>
          <w:sz w:val="24"/>
          <w:szCs w:val="24"/>
        </w:rPr>
        <w:t xml:space="preserve">(en el cuero cabelludo sólo se producen en ellos) </w:t>
      </w:r>
      <w:r w:rsidRPr="008E61EF">
        <w:rPr>
          <w:rFonts w:ascii="Times New Roman" w:hAnsi="Times New Roman"/>
          <w:sz w:val="24"/>
          <w:szCs w:val="24"/>
        </w:rPr>
        <w:t xml:space="preserve">y en ocasiones casi exclusivas de ellos, como ocurre con las tiñas del cuero cabelludo.  </w:t>
      </w:r>
      <w:r w:rsidR="00511488" w:rsidRPr="00511488">
        <w:rPr>
          <w:rFonts w:ascii="Times New Roman" w:hAnsi="Times New Roman"/>
          <w:b/>
          <w:sz w:val="24"/>
          <w:szCs w:val="24"/>
        </w:rPr>
        <w:t>Las tiñas suponen un 10-15% de ese 20% de infecciones pediátricas mencionadas.</w:t>
      </w:r>
      <w:r w:rsidRPr="008E61EF">
        <w:rPr>
          <w:rFonts w:ascii="Times New Roman" w:hAnsi="Times New Roman"/>
          <w:sz w:val="24"/>
          <w:szCs w:val="24"/>
        </w:rPr>
        <w:t>Es importante su diagnóstico y tratamiento precoz</w:t>
      </w:r>
      <w:r>
        <w:rPr>
          <w:rFonts w:ascii="Times New Roman" w:hAnsi="Times New Roman"/>
          <w:sz w:val="24"/>
          <w:szCs w:val="24"/>
        </w:rPr>
        <w:t>,</w:t>
      </w:r>
      <w:r w:rsidRPr="008E61EF">
        <w:rPr>
          <w:rFonts w:ascii="Times New Roman" w:hAnsi="Times New Roman"/>
          <w:sz w:val="24"/>
          <w:szCs w:val="24"/>
        </w:rPr>
        <w:t xml:space="preserve"> ya que la posibilidad de contagio es muy alta y se pueden producir verdaderas epidemias en hogares y centros escolares.  Se deben sospechar ante la presencia de zonas alopécicas (sin pelo) en cuero cabelludo acompañadas de descamación (costras) o inflamación (pústulas) y que ocasionan picor en el paciente. Es importante el cultivo microbiológico de las costras y el pelo para conocer exactamente el agente etiológico responsable. El tratamiento en todos los casos debe ser sistémico, por vía oral, ya que ni los champús ni las lociones o cremas son capaces de destruir al hongo ya que es difícil la penetración en el folículo piloso. </w:t>
      </w:r>
      <w:r w:rsidR="00511488">
        <w:rPr>
          <w:rFonts w:ascii="Times New Roman" w:hAnsi="Times New Roman"/>
          <w:sz w:val="24"/>
          <w:szCs w:val="24"/>
        </w:rPr>
        <w:t xml:space="preserve">Otras infecciones </w:t>
      </w:r>
      <w:r w:rsidR="00511488" w:rsidRPr="00511488">
        <w:rPr>
          <w:rFonts w:ascii="Times New Roman" w:hAnsi="Times New Roman"/>
          <w:sz w:val="24"/>
          <w:szCs w:val="24"/>
        </w:rPr>
        <w:t>f</w:t>
      </w:r>
      <w:r w:rsidR="00511488" w:rsidRPr="00511488">
        <w:rPr>
          <w:rFonts w:ascii="Times New Roman" w:hAnsi="Times New Roman" w:cs="Arial"/>
          <w:sz w:val="24"/>
          <w:szCs w:val="24"/>
          <w:lang w:val="es-ES"/>
        </w:rPr>
        <w:t>úngicas también frecuentes son las candidiasis o la pitiriasis versicolor</w:t>
      </w:r>
      <w:r w:rsidR="00AE4331">
        <w:rPr>
          <w:rFonts w:ascii="Times New Roman" w:hAnsi="Times New Roman" w:cs="Arial"/>
          <w:sz w:val="24"/>
          <w:szCs w:val="24"/>
          <w:lang w:val="es-ES"/>
        </w:rPr>
        <w:t>l, y</w:t>
      </w:r>
      <w:r w:rsidR="00511488" w:rsidRPr="00511488">
        <w:rPr>
          <w:rFonts w:ascii="Times New Roman" w:hAnsi="Times New Roman" w:cs="Arial"/>
          <w:sz w:val="24"/>
          <w:szCs w:val="24"/>
          <w:lang w:val="es-ES"/>
        </w:rPr>
        <w:t xml:space="preserve"> menos frecuentes son las micosis profundas o la candidiasis mucocutáneas crónicas que afectan sobre todo inmunodeprimidos.</w:t>
      </w:r>
    </w:p>
    <w:p w:rsidR="008E61EF" w:rsidRPr="008E61EF" w:rsidRDefault="008E61EF" w:rsidP="008E6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1488">
        <w:rPr>
          <w:rFonts w:ascii="Times New Roman" w:hAnsi="Times New Roman"/>
          <w:sz w:val="24"/>
          <w:szCs w:val="24"/>
        </w:rPr>
        <w:t>Es importante el conocimiento</w:t>
      </w:r>
      <w:r w:rsidRPr="008E61EF">
        <w:rPr>
          <w:rFonts w:ascii="Times New Roman" w:hAnsi="Times New Roman"/>
          <w:sz w:val="24"/>
          <w:szCs w:val="24"/>
        </w:rPr>
        <w:t xml:space="preserve"> de estas infecciones por parte del personal médico ya que la falta de diagnóstico y el tratamiento erróneo puede convertir estas patologías aparentemente banales en enfermedades crónicas, recalcitrantes y muy molestas para el paciente y su familia, por no hablar de los problemas de salud pública por el alto riesgo de contagio. </w:t>
      </w:r>
    </w:p>
    <w:p w:rsidR="00AE4331" w:rsidRDefault="00AE4331" w:rsidP="005114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C7242" w:rsidRPr="00511488" w:rsidRDefault="002C7242" w:rsidP="00511488">
      <w:pPr>
        <w:spacing w:line="360" w:lineRule="auto"/>
        <w:jc w:val="center"/>
      </w:pPr>
      <w:r w:rsidRPr="002C7242">
        <w:rPr>
          <w:rFonts w:ascii="Times New Roman" w:hAnsi="Times New Roman" w:cs="Times New Roman"/>
          <w:b/>
          <w:i/>
          <w:color w:val="000000"/>
          <w:sz w:val="24"/>
          <w:szCs w:val="24"/>
        </w:rPr>
        <w:t>* Por</w:t>
      </w:r>
      <w:r w:rsidR="008E61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la Dra. Gloria Garnacho Saucedo, Responsable de la Unidad de Dermatología Pediátrica del Hospital Univer</w:t>
      </w:r>
      <w:r w:rsidR="005114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sitario Reina Sofía de Córdoba </w:t>
      </w:r>
      <w:r w:rsidRPr="002C7242">
        <w:rPr>
          <w:rFonts w:ascii="Times New Roman" w:hAnsi="Times New Roman" w:cs="Times New Roman"/>
          <w:b/>
          <w:i/>
          <w:color w:val="000000"/>
          <w:sz w:val="24"/>
          <w:szCs w:val="24"/>
        </w:rPr>
        <w:t>y miembro de la AEDV.</w:t>
      </w: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i/>
          <w:sz w:val="24"/>
          <w:szCs w:val="24"/>
        </w:rPr>
      </w:pPr>
      <w:r w:rsidRPr="002C7242">
        <w:rPr>
          <w:rFonts w:ascii="Times New Roman" w:hAnsi="Times New Roman" w:cs="Times New Roman"/>
          <w:b/>
          <w:i/>
          <w:sz w:val="24"/>
          <w:szCs w:val="24"/>
        </w:rPr>
        <w:t>*Recuerda añadir siempre junto al nombre del especialista “Miembro de la AEDV (Academia Española de Dermatología).</w:t>
      </w:r>
    </w:p>
    <w:p w:rsidR="00AE4331" w:rsidRDefault="00AE4331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5811DD" w:rsidRDefault="005811DD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5811DD" w:rsidRDefault="005811DD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i/>
          <w:sz w:val="24"/>
          <w:szCs w:val="24"/>
        </w:rPr>
      </w:pPr>
      <w:bookmarkStart w:id="0" w:name="_GoBack"/>
      <w:bookmarkEnd w:id="0"/>
      <w:r w:rsidRPr="002C7242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*Más información en </w:t>
      </w:r>
      <w:hyperlink r:id="rId6" w:history="1">
        <w:r w:rsidRPr="002C7242">
          <w:rPr>
            <w:rFonts w:ascii="Times New Roman" w:eastAsia="MS Mincho" w:hAnsi="Times New Roman" w:cs="Times New Roman"/>
            <w:b/>
            <w:i/>
            <w:color w:val="0000FF"/>
            <w:sz w:val="24"/>
            <w:szCs w:val="24"/>
            <w:u w:val="single"/>
          </w:rPr>
          <w:t>www.aedv.es</w:t>
        </w:r>
      </w:hyperlink>
      <w:r w:rsidRPr="002C7242">
        <w:rPr>
          <w:rFonts w:ascii="Times New Roman" w:eastAsia="MS Mincho" w:hAnsi="Times New Roman" w:cs="Times New Roman"/>
          <w:b/>
          <w:i/>
          <w:sz w:val="24"/>
          <w:szCs w:val="24"/>
        </w:rPr>
        <w:t>: Actualidad-Notas de prensa/Notas de Congresos y Campañas.</w:t>
      </w:r>
    </w:p>
    <w:p w:rsidR="002C7242" w:rsidRPr="002C7242" w:rsidRDefault="002C7242" w:rsidP="002C7242">
      <w:pPr>
        <w:rPr>
          <w:rFonts w:ascii="Times New Roman" w:eastAsia="MS Mincho" w:hAnsi="Times New Roman" w:cs="Times New Roman"/>
          <w:sz w:val="24"/>
          <w:szCs w:val="24"/>
        </w:rPr>
      </w:pPr>
      <w:r w:rsidRPr="002C7242">
        <w:rPr>
          <w:rFonts w:ascii="Times New Roman" w:eastAsia="MS Mincho" w:hAnsi="Times New Roman" w:cs="Times New Roman"/>
          <w:sz w:val="24"/>
          <w:szCs w:val="24"/>
        </w:rPr>
        <w:t>*</w:t>
      </w:r>
      <w:r w:rsidRPr="002C7242">
        <w:rPr>
          <w:rFonts w:ascii="Times New Roman" w:eastAsia="MS Mincho" w:hAnsi="Times New Roman" w:cs="Times New Roman"/>
          <w:i/>
          <w:sz w:val="24"/>
          <w:szCs w:val="24"/>
        </w:rPr>
        <w:t>Para ampliar información, no dudes en ponerte en contacto con nosotras:</w:t>
      </w: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0070C0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0070C0"/>
          <w:sz w:val="24"/>
          <w:szCs w:val="24"/>
        </w:rPr>
        <w:t>Prensa y Comunicación:</w:t>
      </w: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  <w:shd w:val="clear" w:color="auto" w:fill="FFFFFF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  <w:shd w:val="clear" w:color="auto" w:fill="FFFFFF"/>
        </w:rPr>
        <w:t>Amelia Larrañaga 656 637 729 ame_larra@yahoo.es </w:t>
      </w: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  <w:lang w:val="pt-PT"/>
        </w:rPr>
        <w:t xml:space="preserve">Silvia Capafons 666 501 497 </w:t>
      </w:r>
      <w:hyperlink r:id="rId7" w:tgtFrame="_blank" w:history="1">
        <w:r w:rsidRPr="002C7242">
          <w:rPr>
            <w:rFonts w:ascii="Times New Roman" w:eastAsia="MS Mincho" w:hAnsi="Times New Roman" w:cs="Times New Roman"/>
            <w:color w:val="4F81BD"/>
            <w:sz w:val="24"/>
            <w:szCs w:val="24"/>
            <w:lang w:val="pt-PT"/>
          </w:rPr>
          <w:t>silviacapafons@yahoo.es</w:t>
        </w:r>
      </w:hyperlink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</w:rPr>
        <w:t xml:space="preserve">Marián Vilá 630 975 157 </w:t>
      </w:r>
      <w:hyperlink r:id="rId8" w:tgtFrame="_blank" w:history="1">
        <w:r w:rsidRPr="002C7242">
          <w:rPr>
            <w:rFonts w:ascii="Times New Roman" w:eastAsia="MS Mincho" w:hAnsi="Times New Roman" w:cs="Times New Roman"/>
            <w:color w:val="4F81BD"/>
            <w:sz w:val="24"/>
            <w:szCs w:val="24"/>
          </w:rPr>
          <w:t>marianvila@yahoo.es</w:t>
        </w:r>
      </w:hyperlink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2C7242" w:rsidRPr="002C7242" w:rsidRDefault="002C7242" w:rsidP="002C7242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D86621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2C7242" w:rsidRPr="002C7242" w:rsidSect="001F3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275"/>
    <w:multiLevelType w:val="hybridMultilevel"/>
    <w:tmpl w:val="245C66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8DF"/>
    <w:multiLevelType w:val="hybridMultilevel"/>
    <w:tmpl w:val="4B2A10E6"/>
    <w:lvl w:ilvl="0" w:tplc="1AFA3F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007F8"/>
    <w:multiLevelType w:val="hybridMultilevel"/>
    <w:tmpl w:val="94FE7AD6"/>
    <w:lvl w:ilvl="0" w:tplc="E93C2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1EBE"/>
    <w:multiLevelType w:val="hybridMultilevel"/>
    <w:tmpl w:val="C7441D1C"/>
    <w:lvl w:ilvl="0" w:tplc="EE5A9A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compat/>
  <w:rsids>
    <w:rsidRoot w:val="00BF5D26"/>
    <w:rsid w:val="00065922"/>
    <w:rsid w:val="001E517A"/>
    <w:rsid w:val="001F3729"/>
    <w:rsid w:val="002C7242"/>
    <w:rsid w:val="002D670F"/>
    <w:rsid w:val="003102C7"/>
    <w:rsid w:val="004D37E1"/>
    <w:rsid w:val="004E4962"/>
    <w:rsid w:val="00511488"/>
    <w:rsid w:val="005811DD"/>
    <w:rsid w:val="005C7285"/>
    <w:rsid w:val="0063291B"/>
    <w:rsid w:val="00693BEA"/>
    <w:rsid w:val="006F18C0"/>
    <w:rsid w:val="007032BF"/>
    <w:rsid w:val="008E61EF"/>
    <w:rsid w:val="00A86882"/>
    <w:rsid w:val="00AE4331"/>
    <w:rsid w:val="00B02240"/>
    <w:rsid w:val="00B8508C"/>
    <w:rsid w:val="00BA01FA"/>
    <w:rsid w:val="00BF5D26"/>
    <w:rsid w:val="00D03F0D"/>
    <w:rsid w:val="00D82D45"/>
    <w:rsid w:val="00D86621"/>
    <w:rsid w:val="00D8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2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4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4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f270.mail.yahoo.com/ym/Compose?To=marianvila@yahoo.es&amp;YY=85766&amp;y5beta=yes&amp;y5beta=yes&amp;order=down&amp;sort=date&amp;pos=0&amp;view=a&amp;head=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f270.mail.yahoo.com/ym/Compose?To=silviacapafons@yahoo.es&amp;YY=85766&amp;y5beta=yes&amp;y5beta=yes&amp;order=down&amp;sort=date&amp;pos=0&amp;view=a&amp;head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v.e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G</dc:creator>
  <cp:lastModifiedBy>PHILIP J. FRY</cp:lastModifiedBy>
  <cp:revision>2</cp:revision>
  <dcterms:created xsi:type="dcterms:W3CDTF">2013-06-07T07:45:00Z</dcterms:created>
  <dcterms:modified xsi:type="dcterms:W3CDTF">2013-06-07T07:45:00Z</dcterms:modified>
</cp:coreProperties>
</file>