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37" w:rsidRPr="00AA796E" w:rsidRDefault="003B1242" w:rsidP="00741437">
      <w:pPr>
        <w:jc w:val="center"/>
      </w:pPr>
      <w:r w:rsidRPr="00F103F1">
        <w:rPr>
          <w:noProof/>
          <w:lang w:eastAsia="es-ES"/>
        </w:rPr>
        <w:drawing>
          <wp:inline distT="0" distB="0" distL="0" distR="0">
            <wp:extent cx="971550" cy="971550"/>
            <wp:effectExtent l="0" t="0" r="0" b="0"/>
            <wp:docPr id="1" name="Imagen 4" descr="C:\Users\COMUNICACION\Downloads\LOGO AEDV POSITI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COMUNICACION\Downloads\LOGO AEDV POSITIV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741437" w:rsidRPr="005336CE" w:rsidRDefault="00741437" w:rsidP="00741437">
      <w:pPr>
        <w:pBdr>
          <w:bottom w:val="single" w:sz="4" w:space="1" w:color="auto"/>
        </w:pBdr>
        <w:jc w:val="center"/>
        <w:rPr>
          <w:rFonts w:ascii="Arial" w:hAnsi="Arial" w:cs="Arial"/>
          <w:sz w:val="20"/>
          <w:szCs w:val="20"/>
        </w:rPr>
      </w:pPr>
    </w:p>
    <w:p w:rsidR="00741437" w:rsidRDefault="004F3F83" w:rsidP="00741437">
      <w:pPr>
        <w:spacing w:line="276" w:lineRule="auto"/>
        <w:jc w:val="center"/>
        <w:rPr>
          <w:rFonts w:ascii="Arial" w:hAnsi="Arial" w:cs="Arial"/>
          <w:b/>
          <w:sz w:val="32"/>
          <w:szCs w:val="32"/>
        </w:rPr>
      </w:pPr>
      <w:r>
        <w:rPr>
          <w:rFonts w:ascii="Arial" w:hAnsi="Arial" w:cs="Arial"/>
          <w:b/>
          <w:sz w:val="32"/>
          <w:szCs w:val="32"/>
        </w:rPr>
        <w:t>La AEDV felicita a todas las mujeres en su día</w:t>
      </w:r>
    </w:p>
    <w:p w:rsidR="005336CE" w:rsidRDefault="00D460EA" w:rsidP="005336CE">
      <w:pPr>
        <w:pStyle w:val="Prrafodelista"/>
        <w:numPr>
          <w:ilvl w:val="0"/>
          <w:numId w:val="5"/>
        </w:numPr>
        <w:spacing w:line="276" w:lineRule="auto"/>
        <w:jc w:val="center"/>
        <w:rPr>
          <w:rFonts w:ascii="Arial" w:hAnsi="Arial" w:cs="Arial"/>
          <w:sz w:val="20"/>
          <w:szCs w:val="20"/>
        </w:rPr>
      </w:pPr>
      <w:r>
        <w:rPr>
          <w:rFonts w:ascii="Arial" w:hAnsi="Arial" w:cs="Arial"/>
          <w:sz w:val="20"/>
          <w:szCs w:val="20"/>
        </w:rPr>
        <w:t>De este modo, hace un repaso sobre cómo ha cambiado en los últimos años la influencia de las mujeres dermatólogas en esta especialidad</w:t>
      </w:r>
      <w:r w:rsidR="00CA56AB">
        <w:rPr>
          <w:rFonts w:ascii="Arial" w:hAnsi="Arial" w:cs="Arial"/>
          <w:sz w:val="20"/>
          <w:szCs w:val="20"/>
        </w:rPr>
        <w:t>.</w:t>
      </w:r>
    </w:p>
    <w:p w:rsidR="00CA56AB" w:rsidRPr="002D56BC" w:rsidRDefault="00CA56AB" w:rsidP="00CA56AB">
      <w:pPr>
        <w:numPr>
          <w:ilvl w:val="0"/>
          <w:numId w:val="5"/>
        </w:num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i/>
          <w:iCs/>
          <w:color w:val="222222"/>
          <w:sz w:val="19"/>
          <w:szCs w:val="19"/>
          <w:lang w:val="es-ES_tradnl" w:eastAsia="es-ES"/>
        </w:rPr>
        <w:t>Aurora Guerra: “</w:t>
      </w:r>
      <w:r w:rsidRPr="002D56BC">
        <w:rPr>
          <w:rFonts w:ascii="Arial" w:eastAsia="Times New Roman" w:hAnsi="Arial" w:cs="Arial"/>
          <w:i/>
          <w:iCs/>
          <w:color w:val="222222"/>
          <w:sz w:val="19"/>
          <w:szCs w:val="19"/>
          <w:lang w:val="es-ES_tradnl" w:eastAsia="es-ES"/>
        </w:rPr>
        <w:t xml:space="preserve">Es muy probable que la presencia femenina en la Dermatología siga aumentando, alcanzando un mayor número de mujeres </w:t>
      </w:r>
      <w:r w:rsidR="006B221C">
        <w:rPr>
          <w:rFonts w:ascii="Arial" w:eastAsia="Times New Roman" w:hAnsi="Arial" w:cs="Arial"/>
          <w:i/>
          <w:iCs/>
          <w:color w:val="222222"/>
          <w:sz w:val="19"/>
          <w:szCs w:val="19"/>
          <w:lang w:val="es-ES_tradnl" w:eastAsia="es-ES"/>
        </w:rPr>
        <w:t xml:space="preserve">con </w:t>
      </w:r>
      <w:r w:rsidRPr="002D56BC">
        <w:rPr>
          <w:rFonts w:ascii="Arial" w:eastAsia="Times New Roman" w:hAnsi="Arial" w:cs="Arial"/>
          <w:i/>
          <w:iCs/>
          <w:color w:val="222222"/>
          <w:sz w:val="19"/>
          <w:szCs w:val="19"/>
          <w:lang w:val="es-ES_tradnl" w:eastAsia="es-ES"/>
        </w:rPr>
        <w:t>cargos directivos, tanto en la AEDV como en los servicios hospitalarios y en la universidad</w:t>
      </w:r>
      <w:r>
        <w:rPr>
          <w:rFonts w:ascii="Arial" w:eastAsia="Times New Roman" w:hAnsi="Arial" w:cs="Arial"/>
          <w:i/>
          <w:iCs/>
          <w:color w:val="222222"/>
          <w:sz w:val="19"/>
          <w:szCs w:val="19"/>
          <w:lang w:val="es-ES_tradnl" w:eastAsia="es-ES"/>
        </w:rPr>
        <w:t>”</w:t>
      </w:r>
      <w:r w:rsidRPr="002D56BC">
        <w:rPr>
          <w:rFonts w:ascii="Arial" w:eastAsia="Times New Roman" w:hAnsi="Arial" w:cs="Arial"/>
          <w:i/>
          <w:iCs/>
          <w:color w:val="222222"/>
          <w:sz w:val="19"/>
          <w:szCs w:val="19"/>
          <w:lang w:val="es-ES_tradnl" w:eastAsia="es-ES"/>
        </w:rPr>
        <w:t>.</w:t>
      </w:r>
    </w:p>
    <w:p w:rsidR="00741437" w:rsidRPr="00DD423A" w:rsidRDefault="00741437" w:rsidP="004F3F83">
      <w:pPr>
        <w:shd w:val="clear" w:color="auto" w:fill="FFFFFF"/>
        <w:spacing w:after="0" w:line="240" w:lineRule="auto"/>
        <w:jc w:val="both"/>
        <w:rPr>
          <w:rFonts w:ascii="Arial" w:eastAsia="Times New Roman" w:hAnsi="Arial" w:cs="Arial"/>
          <w:color w:val="222222"/>
          <w:sz w:val="20"/>
          <w:szCs w:val="20"/>
          <w:lang w:eastAsia="es-ES"/>
        </w:rPr>
      </w:pPr>
      <w:r w:rsidRPr="005336CE">
        <w:rPr>
          <w:rFonts w:ascii="Arial" w:hAnsi="Arial" w:cs="Arial"/>
          <w:b/>
          <w:i/>
          <w:sz w:val="20"/>
          <w:szCs w:val="20"/>
        </w:rPr>
        <w:br/>
        <w:t xml:space="preserve">Madrid, </w:t>
      </w:r>
      <w:r w:rsidR="00585C8E">
        <w:rPr>
          <w:rFonts w:ascii="Arial" w:hAnsi="Arial" w:cs="Arial"/>
          <w:b/>
          <w:i/>
          <w:sz w:val="20"/>
          <w:szCs w:val="20"/>
        </w:rPr>
        <w:t>4</w:t>
      </w:r>
      <w:r w:rsidR="004F3F83">
        <w:rPr>
          <w:rFonts w:ascii="Arial" w:hAnsi="Arial" w:cs="Arial"/>
          <w:b/>
          <w:i/>
          <w:sz w:val="20"/>
          <w:szCs w:val="20"/>
        </w:rPr>
        <w:t xml:space="preserve"> de marzo</w:t>
      </w:r>
      <w:r w:rsidRPr="005336CE">
        <w:rPr>
          <w:rFonts w:ascii="Arial" w:hAnsi="Arial" w:cs="Arial"/>
          <w:b/>
          <w:i/>
          <w:sz w:val="20"/>
          <w:szCs w:val="20"/>
        </w:rPr>
        <w:t xml:space="preserve"> de 2016.-</w:t>
      </w:r>
      <w:r w:rsidRPr="005336CE">
        <w:rPr>
          <w:rFonts w:ascii="Arial" w:hAnsi="Arial" w:cs="Arial"/>
          <w:sz w:val="20"/>
          <w:szCs w:val="20"/>
        </w:rPr>
        <w:t xml:space="preserve"> La</w:t>
      </w:r>
      <w:r w:rsidRPr="005336CE">
        <w:rPr>
          <w:rFonts w:ascii="Arial" w:hAnsi="Arial" w:cs="Arial"/>
          <w:b/>
          <w:sz w:val="20"/>
          <w:szCs w:val="20"/>
        </w:rPr>
        <w:t xml:space="preserve"> </w:t>
      </w:r>
      <w:hyperlink r:id="rId6" w:history="1">
        <w:r w:rsidRPr="005336CE">
          <w:rPr>
            <w:rStyle w:val="Hipervnculo"/>
            <w:rFonts w:ascii="Arial" w:hAnsi="Arial" w:cs="Arial"/>
            <w:b/>
            <w:sz w:val="20"/>
            <w:szCs w:val="20"/>
          </w:rPr>
          <w:t>Academia Española de Dermatología y Venereología</w:t>
        </w:r>
      </w:hyperlink>
      <w:r w:rsidRPr="005336CE">
        <w:rPr>
          <w:rFonts w:ascii="Arial" w:hAnsi="Arial" w:cs="Arial"/>
          <w:b/>
          <w:sz w:val="20"/>
          <w:szCs w:val="20"/>
        </w:rPr>
        <w:t xml:space="preserve">  </w:t>
      </w:r>
      <w:r w:rsidRPr="005336CE">
        <w:rPr>
          <w:rFonts w:ascii="Arial" w:hAnsi="Arial" w:cs="Arial"/>
          <w:sz w:val="20"/>
          <w:szCs w:val="20"/>
        </w:rPr>
        <w:t xml:space="preserve">(AEDV) celebrará el </w:t>
      </w:r>
      <w:r w:rsidRPr="00585C8E">
        <w:rPr>
          <w:rFonts w:ascii="Arial" w:hAnsi="Arial" w:cs="Arial"/>
          <w:b/>
          <w:sz w:val="20"/>
          <w:szCs w:val="20"/>
        </w:rPr>
        <w:t xml:space="preserve">Día </w:t>
      </w:r>
      <w:r w:rsidR="00D3388C" w:rsidRPr="00585C8E">
        <w:rPr>
          <w:rFonts w:ascii="Arial" w:hAnsi="Arial" w:cs="Arial"/>
          <w:b/>
          <w:sz w:val="20"/>
          <w:szCs w:val="20"/>
        </w:rPr>
        <w:t>Internacional</w:t>
      </w:r>
      <w:r w:rsidRPr="00585C8E">
        <w:rPr>
          <w:rFonts w:ascii="Arial" w:hAnsi="Arial" w:cs="Arial"/>
          <w:b/>
          <w:sz w:val="20"/>
          <w:szCs w:val="20"/>
        </w:rPr>
        <w:t xml:space="preserve"> </w:t>
      </w:r>
      <w:r w:rsidR="004F3F83" w:rsidRPr="00585C8E">
        <w:rPr>
          <w:rFonts w:ascii="Arial" w:hAnsi="Arial" w:cs="Arial"/>
          <w:b/>
          <w:sz w:val="20"/>
          <w:szCs w:val="20"/>
        </w:rPr>
        <w:t>de la Mujer Trabajadora</w:t>
      </w:r>
      <w:r w:rsidR="004F3F83">
        <w:rPr>
          <w:rFonts w:ascii="Arial" w:hAnsi="Arial" w:cs="Arial"/>
          <w:sz w:val="20"/>
          <w:szCs w:val="20"/>
        </w:rPr>
        <w:t xml:space="preserve">. Por ello, quiere rendir homenaje </w:t>
      </w:r>
      <w:r w:rsidR="00D3388C">
        <w:rPr>
          <w:rFonts w:ascii="Arial" w:hAnsi="Arial" w:cs="Arial"/>
          <w:sz w:val="20"/>
          <w:szCs w:val="20"/>
        </w:rPr>
        <w:t xml:space="preserve">especial </w:t>
      </w:r>
      <w:r w:rsidR="004F3F83">
        <w:rPr>
          <w:rFonts w:ascii="Arial" w:hAnsi="Arial" w:cs="Arial"/>
          <w:sz w:val="20"/>
          <w:szCs w:val="20"/>
        </w:rPr>
        <w:t xml:space="preserve">haciendo un repaso sobre cómo ha </w:t>
      </w:r>
      <w:r w:rsidR="006B221C">
        <w:rPr>
          <w:rFonts w:ascii="Arial" w:hAnsi="Arial" w:cs="Arial"/>
          <w:sz w:val="20"/>
          <w:szCs w:val="20"/>
        </w:rPr>
        <w:t>evoluciona</w:t>
      </w:r>
      <w:r w:rsidR="004F3F83">
        <w:rPr>
          <w:rFonts w:ascii="Arial" w:hAnsi="Arial" w:cs="Arial"/>
          <w:sz w:val="20"/>
          <w:szCs w:val="20"/>
        </w:rPr>
        <w:t xml:space="preserve">do en los últimos años la influencia de las mujeres dermatólogas en esta especialidad. </w:t>
      </w:r>
    </w:p>
    <w:p w:rsidR="00585C8E" w:rsidRDefault="00585C8E" w:rsidP="000416FE">
      <w:pPr>
        <w:spacing w:line="276" w:lineRule="auto"/>
        <w:jc w:val="both"/>
        <w:rPr>
          <w:rFonts w:ascii="Arial" w:hAnsi="Arial" w:cs="Arial"/>
          <w:sz w:val="20"/>
          <w:szCs w:val="20"/>
        </w:rPr>
      </w:pPr>
    </w:p>
    <w:p w:rsidR="00525EBC" w:rsidRPr="00525EBC" w:rsidRDefault="006B221C" w:rsidP="00525EBC">
      <w:pPr>
        <w:spacing w:line="276" w:lineRule="auto"/>
        <w:jc w:val="both"/>
        <w:rPr>
          <w:rFonts w:ascii="Arial" w:hAnsi="Arial" w:cs="Arial"/>
          <w:sz w:val="20"/>
          <w:szCs w:val="20"/>
        </w:rPr>
      </w:pPr>
      <w:r>
        <w:rPr>
          <w:rFonts w:ascii="Arial" w:hAnsi="Arial" w:cs="Arial"/>
          <w:sz w:val="20"/>
          <w:szCs w:val="20"/>
        </w:rPr>
        <w:t>Con el avance del tiempo</w:t>
      </w:r>
      <w:r w:rsidRPr="00525EBC">
        <w:rPr>
          <w:rFonts w:ascii="Arial" w:hAnsi="Arial" w:cs="Arial"/>
          <w:sz w:val="20"/>
          <w:szCs w:val="20"/>
        </w:rPr>
        <w:t>, se han podido observar varios cambios</w:t>
      </w:r>
      <w:r>
        <w:rPr>
          <w:rFonts w:ascii="Arial" w:hAnsi="Arial" w:cs="Arial"/>
          <w:sz w:val="20"/>
          <w:szCs w:val="20"/>
        </w:rPr>
        <w:t xml:space="preserve"> a</w:t>
      </w:r>
      <w:r w:rsidR="00D460EA" w:rsidRPr="00525EBC">
        <w:rPr>
          <w:rFonts w:ascii="Arial" w:hAnsi="Arial" w:cs="Arial"/>
          <w:sz w:val="20"/>
          <w:szCs w:val="20"/>
        </w:rPr>
        <w:t xml:space="preserve"> nivel dermatológico como </w:t>
      </w:r>
      <w:r w:rsidR="00525EBC" w:rsidRPr="00525EBC">
        <w:rPr>
          <w:rFonts w:ascii="Arial" w:hAnsi="Arial" w:cs="Arial"/>
          <w:sz w:val="20"/>
          <w:szCs w:val="20"/>
        </w:rPr>
        <w:t>asegura la dermatóloga Aurora Guerra, pero la profesionalidad</w:t>
      </w:r>
      <w:r w:rsidR="0045446B">
        <w:rPr>
          <w:rFonts w:ascii="Arial" w:hAnsi="Arial" w:cs="Arial"/>
          <w:sz w:val="20"/>
          <w:szCs w:val="20"/>
        </w:rPr>
        <w:t xml:space="preserve"> y entrega</w:t>
      </w:r>
      <w:r w:rsidR="00525EBC" w:rsidRPr="00525EBC">
        <w:rPr>
          <w:rFonts w:ascii="Arial" w:hAnsi="Arial" w:cs="Arial"/>
          <w:sz w:val="20"/>
          <w:szCs w:val="20"/>
        </w:rPr>
        <w:t xml:space="preserve"> de una mujer en este campo es la misma que</w:t>
      </w:r>
      <w:r w:rsidR="0045446B">
        <w:rPr>
          <w:rFonts w:ascii="Arial" w:hAnsi="Arial" w:cs="Arial"/>
          <w:sz w:val="20"/>
          <w:szCs w:val="20"/>
        </w:rPr>
        <w:t xml:space="preserve"> en</w:t>
      </w:r>
      <w:r w:rsidR="00525EBC" w:rsidRPr="00525EBC">
        <w:rPr>
          <w:rFonts w:ascii="Arial" w:hAnsi="Arial" w:cs="Arial"/>
          <w:sz w:val="20"/>
          <w:szCs w:val="20"/>
        </w:rPr>
        <w:t xml:space="preserve"> cualquier otra área, eso sí, con mejores herramientas gracia</w:t>
      </w:r>
      <w:r w:rsidR="007711FA">
        <w:rPr>
          <w:rFonts w:ascii="Arial" w:hAnsi="Arial" w:cs="Arial"/>
          <w:sz w:val="20"/>
          <w:szCs w:val="20"/>
        </w:rPr>
        <w:t>s a los avances tecnológicos: “v</w:t>
      </w:r>
      <w:r w:rsidR="00525EBC" w:rsidRPr="00525EBC">
        <w:rPr>
          <w:rFonts w:ascii="Arial" w:hAnsi="Arial" w:cs="Arial"/>
          <w:sz w:val="20"/>
          <w:szCs w:val="20"/>
        </w:rPr>
        <w:t>eamos: podemos cambiar la radio por la tableta, las notas por el moderno teléfono inteligente, la biblioteca física por la biblioteca virtual, los baños y cremas para la psoriasis por un tratamiento biológico, los sobres con las historias d</w:t>
      </w:r>
      <w:r>
        <w:rPr>
          <w:rFonts w:ascii="Arial" w:hAnsi="Arial" w:cs="Arial"/>
          <w:sz w:val="20"/>
          <w:szCs w:val="20"/>
        </w:rPr>
        <w:t>e papel por la historia digital</w:t>
      </w:r>
      <w:r w:rsidR="00525EBC" w:rsidRPr="00525EBC">
        <w:rPr>
          <w:rFonts w:ascii="Arial" w:hAnsi="Arial" w:cs="Arial"/>
          <w:sz w:val="20"/>
          <w:szCs w:val="20"/>
        </w:rPr>
        <w:t xml:space="preserve"> y  la máquina de escribir por el aséptico ordenador</w:t>
      </w:r>
      <w:r>
        <w:rPr>
          <w:rFonts w:ascii="Arial" w:hAnsi="Arial" w:cs="Arial"/>
          <w:sz w:val="20"/>
          <w:szCs w:val="20"/>
        </w:rPr>
        <w:t>;</w:t>
      </w:r>
      <w:r w:rsidR="00525EBC" w:rsidRPr="00525EBC">
        <w:rPr>
          <w:rFonts w:ascii="Arial" w:hAnsi="Arial" w:cs="Arial"/>
          <w:sz w:val="20"/>
          <w:szCs w:val="20"/>
        </w:rPr>
        <w:t xml:space="preserve"> </w:t>
      </w:r>
      <w:r>
        <w:rPr>
          <w:rFonts w:ascii="Arial" w:hAnsi="Arial" w:cs="Arial"/>
          <w:sz w:val="20"/>
          <w:szCs w:val="20"/>
        </w:rPr>
        <w:t>p</w:t>
      </w:r>
      <w:r w:rsidR="00525EBC" w:rsidRPr="00525EBC">
        <w:rPr>
          <w:rFonts w:ascii="Arial" w:hAnsi="Arial" w:cs="Arial"/>
          <w:sz w:val="20"/>
          <w:szCs w:val="20"/>
        </w:rPr>
        <w:t>ero las jóvenes dermatólogas trabajan con la misma ilusión, con la misma dedicación y con el mismo esfuerzo de todas las mujeres trabajadoras”.  Y prosigue, “es verdad que la sociedad ha cambiado. Es verdad que las herramientas son más eficientes</w:t>
      </w:r>
      <w:r>
        <w:rPr>
          <w:rFonts w:ascii="Arial" w:hAnsi="Arial" w:cs="Arial"/>
          <w:sz w:val="20"/>
          <w:szCs w:val="20"/>
        </w:rPr>
        <w:t>, q</w:t>
      </w:r>
      <w:r w:rsidR="00525EBC" w:rsidRPr="00525EBC">
        <w:rPr>
          <w:rFonts w:ascii="Arial" w:hAnsi="Arial" w:cs="Arial"/>
          <w:sz w:val="20"/>
          <w:szCs w:val="20"/>
        </w:rPr>
        <w:t xml:space="preserve">ue todo corre más y parece que mejor. </w:t>
      </w:r>
      <w:r w:rsidR="007711FA">
        <w:rPr>
          <w:rFonts w:ascii="Arial" w:hAnsi="Arial" w:cs="Arial"/>
          <w:sz w:val="20"/>
          <w:szCs w:val="20"/>
        </w:rPr>
        <w:t>P</w:t>
      </w:r>
      <w:r w:rsidR="00525EBC" w:rsidRPr="00525EBC">
        <w:rPr>
          <w:rFonts w:ascii="Arial" w:hAnsi="Arial" w:cs="Arial"/>
          <w:sz w:val="20"/>
          <w:szCs w:val="20"/>
        </w:rPr>
        <w:t>ero no nos enga</w:t>
      </w:r>
      <w:r w:rsidR="007711FA">
        <w:rPr>
          <w:rFonts w:ascii="Arial" w:hAnsi="Arial" w:cs="Arial"/>
          <w:sz w:val="20"/>
          <w:szCs w:val="20"/>
        </w:rPr>
        <w:t>ñemos; s</w:t>
      </w:r>
      <w:r w:rsidR="00525EBC" w:rsidRPr="00525EBC">
        <w:rPr>
          <w:rFonts w:ascii="Arial" w:hAnsi="Arial" w:cs="Arial"/>
          <w:sz w:val="20"/>
          <w:szCs w:val="20"/>
        </w:rPr>
        <w:t xml:space="preserve">i miramos con atención, olvidando las caras y el escenario, veremos a la misma mujer, la de antes y la de ahora, con la misma fuerza, la misma ilusión y el mismo empeño”. </w:t>
      </w:r>
    </w:p>
    <w:p w:rsidR="00525EBC" w:rsidRPr="00525EBC" w:rsidRDefault="00525EBC" w:rsidP="00525EBC">
      <w:pPr>
        <w:spacing w:line="276" w:lineRule="auto"/>
        <w:jc w:val="both"/>
        <w:rPr>
          <w:rFonts w:ascii="Arial" w:hAnsi="Arial" w:cs="Arial"/>
          <w:b/>
          <w:sz w:val="20"/>
          <w:szCs w:val="20"/>
        </w:rPr>
      </w:pPr>
      <w:r w:rsidRPr="00525EBC">
        <w:rPr>
          <w:rFonts w:ascii="Arial" w:hAnsi="Arial" w:cs="Arial"/>
          <w:sz w:val="20"/>
          <w:szCs w:val="20"/>
        </w:rPr>
        <w:t>Asimismo, la especialista incide en que para la mujer “la calidad compensa la cantidad</w:t>
      </w:r>
      <w:r w:rsidR="00895642">
        <w:rPr>
          <w:rFonts w:ascii="Arial" w:hAnsi="Arial" w:cs="Arial"/>
          <w:sz w:val="20"/>
          <w:szCs w:val="20"/>
        </w:rPr>
        <w:t>”</w:t>
      </w:r>
      <w:r w:rsidR="006B221C">
        <w:rPr>
          <w:rFonts w:ascii="Arial" w:hAnsi="Arial" w:cs="Arial"/>
          <w:sz w:val="20"/>
          <w:szCs w:val="20"/>
        </w:rPr>
        <w:t>,</w:t>
      </w:r>
      <w:r w:rsidR="00895642">
        <w:rPr>
          <w:rFonts w:ascii="Arial" w:hAnsi="Arial" w:cs="Arial"/>
          <w:sz w:val="20"/>
          <w:szCs w:val="20"/>
        </w:rPr>
        <w:t xml:space="preserve"> ya que muchas veces</w:t>
      </w:r>
      <w:r w:rsidR="006B221C">
        <w:rPr>
          <w:rFonts w:ascii="Arial" w:hAnsi="Arial" w:cs="Arial"/>
          <w:sz w:val="20"/>
          <w:szCs w:val="20"/>
        </w:rPr>
        <w:t>,</w:t>
      </w:r>
      <w:r w:rsidR="00895642">
        <w:rPr>
          <w:rFonts w:ascii="Arial" w:hAnsi="Arial" w:cs="Arial"/>
          <w:sz w:val="20"/>
          <w:szCs w:val="20"/>
        </w:rPr>
        <w:t xml:space="preserve"> por el trabajo</w:t>
      </w:r>
      <w:r w:rsidR="006B221C">
        <w:rPr>
          <w:rFonts w:ascii="Arial" w:hAnsi="Arial" w:cs="Arial"/>
          <w:sz w:val="20"/>
          <w:szCs w:val="20"/>
        </w:rPr>
        <w:t>,</w:t>
      </w:r>
      <w:r w:rsidR="00895642">
        <w:rPr>
          <w:rFonts w:ascii="Arial" w:hAnsi="Arial" w:cs="Arial"/>
          <w:sz w:val="20"/>
          <w:szCs w:val="20"/>
        </w:rPr>
        <w:t xml:space="preserve"> queda poco tiempo para estar en familia, las aficiones y demás</w:t>
      </w:r>
      <w:r w:rsidRPr="00525EBC">
        <w:rPr>
          <w:rFonts w:ascii="Arial" w:hAnsi="Arial" w:cs="Arial"/>
          <w:sz w:val="20"/>
          <w:szCs w:val="20"/>
        </w:rPr>
        <w:t xml:space="preserve">. Y es que la dermatología es una preciosa especialidad. </w:t>
      </w:r>
      <w:r w:rsidR="00895642">
        <w:rPr>
          <w:rFonts w:ascii="Arial" w:hAnsi="Arial" w:cs="Arial"/>
          <w:sz w:val="20"/>
          <w:szCs w:val="20"/>
        </w:rPr>
        <w:t>“</w:t>
      </w:r>
      <w:r w:rsidRPr="00525EBC">
        <w:rPr>
          <w:rFonts w:ascii="Arial" w:hAnsi="Arial" w:cs="Arial"/>
          <w:sz w:val="20"/>
          <w:szCs w:val="20"/>
        </w:rPr>
        <w:t>Versátil,  ágil, retadora”, describe.</w:t>
      </w:r>
      <w:r>
        <w:rPr>
          <w:rFonts w:ascii="Arial" w:hAnsi="Arial" w:cs="Arial"/>
          <w:b/>
          <w:sz w:val="20"/>
          <w:szCs w:val="20"/>
        </w:rPr>
        <w:t xml:space="preserve"> </w:t>
      </w:r>
      <w:r w:rsidRPr="00525EBC">
        <w:rPr>
          <w:rFonts w:ascii="Arial" w:hAnsi="Arial" w:cs="Arial"/>
          <w:sz w:val="20"/>
          <w:szCs w:val="20"/>
        </w:rPr>
        <w:t>E insiste</w:t>
      </w:r>
      <w:r w:rsidR="007711FA">
        <w:rPr>
          <w:rFonts w:ascii="Arial" w:hAnsi="Arial" w:cs="Arial"/>
          <w:sz w:val="20"/>
          <w:szCs w:val="20"/>
        </w:rPr>
        <w:t xml:space="preserve"> en que</w:t>
      </w:r>
      <w:r w:rsidRPr="00525EBC">
        <w:rPr>
          <w:rFonts w:ascii="Arial" w:hAnsi="Arial" w:cs="Arial"/>
          <w:sz w:val="20"/>
          <w:szCs w:val="20"/>
        </w:rPr>
        <w:t xml:space="preserve"> “si todas las mujeres dermatólogas nos cogiésemos de las manos, formaríamos un gran círculo. El circulo virtuoso de la mujer dermatóloga”. </w:t>
      </w:r>
    </w:p>
    <w:p w:rsidR="00585C8E" w:rsidRDefault="001500BD" w:rsidP="00CA56AB">
      <w:pPr>
        <w:shd w:val="clear" w:color="auto" w:fill="FFFFFF"/>
        <w:spacing w:after="0" w:line="240" w:lineRule="auto"/>
        <w:jc w:val="both"/>
        <w:rPr>
          <w:rFonts w:ascii="Arial" w:eastAsia="Times New Roman" w:hAnsi="Arial" w:cs="Arial"/>
          <w:iCs/>
          <w:color w:val="222222"/>
          <w:sz w:val="20"/>
          <w:szCs w:val="20"/>
          <w:lang w:val="es-ES_tradnl" w:eastAsia="es-ES"/>
        </w:rPr>
      </w:pPr>
      <w:r>
        <w:rPr>
          <w:rFonts w:ascii="Arial" w:eastAsia="Times New Roman" w:hAnsi="Arial" w:cs="Arial"/>
          <w:iCs/>
          <w:color w:val="222222"/>
          <w:sz w:val="20"/>
          <w:szCs w:val="20"/>
          <w:lang w:val="es-ES_tradnl" w:eastAsia="es-ES"/>
        </w:rPr>
        <w:t>Para unir a todos los especialistas en esta área</w:t>
      </w:r>
      <w:r w:rsidR="006B221C">
        <w:rPr>
          <w:rFonts w:ascii="Arial" w:eastAsia="Times New Roman" w:hAnsi="Arial" w:cs="Arial"/>
          <w:iCs/>
          <w:color w:val="222222"/>
          <w:sz w:val="20"/>
          <w:szCs w:val="20"/>
          <w:lang w:val="es-ES_tradnl" w:eastAsia="es-ES"/>
        </w:rPr>
        <w:t>,</w:t>
      </w:r>
      <w:r>
        <w:rPr>
          <w:rFonts w:ascii="Arial" w:eastAsia="Times New Roman" w:hAnsi="Arial" w:cs="Arial"/>
          <w:iCs/>
          <w:color w:val="222222"/>
          <w:sz w:val="20"/>
          <w:szCs w:val="20"/>
          <w:lang w:val="es-ES_tradnl" w:eastAsia="es-ES"/>
        </w:rPr>
        <w:t xml:space="preserve"> se fundó la prestigiosa AEDV. Por ello, l</w:t>
      </w:r>
      <w:r w:rsidR="00CA56AB" w:rsidRPr="00CA56AB">
        <w:rPr>
          <w:rFonts w:ascii="Arial" w:eastAsia="Times New Roman" w:hAnsi="Arial" w:cs="Arial"/>
          <w:iCs/>
          <w:color w:val="222222"/>
          <w:sz w:val="20"/>
          <w:szCs w:val="20"/>
          <w:lang w:val="es-ES_tradnl" w:eastAsia="es-ES"/>
        </w:rPr>
        <w:t>a</w:t>
      </w:r>
      <w:r w:rsidR="002D56BC" w:rsidRPr="00CA56AB">
        <w:rPr>
          <w:rFonts w:ascii="Arial" w:eastAsia="Times New Roman" w:hAnsi="Arial" w:cs="Arial"/>
          <w:iCs/>
          <w:color w:val="222222"/>
          <w:sz w:val="20"/>
          <w:szCs w:val="20"/>
          <w:lang w:val="es-ES_tradnl" w:eastAsia="es-ES"/>
        </w:rPr>
        <w:t xml:space="preserve"> dermatóloga Aurora Guerra </w:t>
      </w:r>
      <w:r w:rsidR="006B221C">
        <w:rPr>
          <w:rFonts w:ascii="Arial" w:eastAsia="Times New Roman" w:hAnsi="Arial" w:cs="Arial"/>
          <w:iCs/>
          <w:color w:val="222222"/>
          <w:sz w:val="20"/>
          <w:szCs w:val="20"/>
          <w:lang w:val="es-ES_tradnl" w:eastAsia="es-ES"/>
        </w:rPr>
        <w:t xml:space="preserve">hace un repaso, </w:t>
      </w:r>
      <w:r w:rsidR="00CA56AB" w:rsidRPr="00CA56AB">
        <w:rPr>
          <w:rFonts w:ascii="Arial" w:eastAsia="Times New Roman" w:hAnsi="Arial" w:cs="Arial"/>
          <w:iCs/>
          <w:color w:val="222222"/>
          <w:sz w:val="20"/>
          <w:szCs w:val="20"/>
          <w:lang w:val="es-ES_tradnl" w:eastAsia="es-ES"/>
        </w:rPr>
        <w:t>y</w:t>
      </w:r>
      <w:r w:rsidR="00585C8E">
        <w:rPr>
          <w:rFonts w:ascii="Arial" w:eastAsia="Times New Roman" w:hAnsi="Arial" w:cs="Arial"/>
          <w:iCs/>
          <w:color w:val="222222"/>
          <w:sz w:val="20"/>
          <w:szCs w:val="20"/>
          <w:lang w:val="es-ES_tradnl" w:eastAsia="es-ES"/>
        </w:rPr>
        <w:t>a que asegura que “no hay muchas mujeres dermat</w:t>
      </w:r>
      <w:r>
        <w:rPr>
          <w:rFonts w:ascii="Arial" w:eastAsia="Times New Roman" w:hAnsi="Arial" w:cs="Arial"/>
          <w:iCs/>
          <w:color w:val="222222"/>
          <w:sz w:val="20"/>
          <w:szCs w:val="20"/>
          <w:lang w:val="es-ES_tradnl" w:eastAsia="es-ES"/>
        </w:rPr>
        <w:t xml:space="preserve">ólogas que no pertenezcan a la </w:t>
      </w:r>
      <w:r w:rsidR="00585C8E">
        <w:rPr>
          <w:rFonts w:ascii="Arial" w:eastAsia="Times New Roman" w:hAnsi="Arial" w:cs="Arial"/>
          <w:iCs/>
          <w:color w:val="222222"/>
          <w:sz w:val="20"/>
          <w:szCs w:val="20"/>
          <w:lang w:val="es-ES_tradnl" w:eastAsia="es-ES"/>
        </w:rPr>
        <w:t>Academia Española de Dermatología y Venereología”. Rec</w:t>
      </w:r>
      <w:r w:rsidR="002D56BC" w:rsidRPr="00CA56AB">
        <w:rPr>
          <w:rFonts w:ascii="Arial" w:eastAsia="Times New Roman" w:hAnsi="Arial" w:cs="Arial"/>
          <w:iCs/>
          <w:color w:val="222222"/>
          <w:sz w:val="20"/>
          <w:szCs w:val="20"/>
          <w:lang w:val="es-ES_tradnl" w:eastAsia="es-ES"/>
        </w:rPr>
        <w:t>uerda</w:t>
      </w:r>
      <w:r w:rsidR="007711FA">
        <w:rPr>
          <w:rFonts w:ascii="Arial" w:eastAsia="Times New Roman" w:hAnsi="Arial" w:cs="Arial"/>
          <w:iCs/>
          <w:color w:val="222222"/>
          <w:sz w:val="20"/>
          <w:szCs w:val="20"/>
          <w:lang w:val="es-ES_tradnl" w:eastAsia="es-ES"/>
        </w:rPr>
        <w:t>, así,</w:t>
      </w:r>
      <w:r w:rsidR="002D56BC" w:rsidRPr="00CA56AB">
        <w:rPr>
          <w:rFonts w:ascii="Arial" w:eastAsia="Times New Roman" w:hAnsi="Arial" w:cs="Arial"/>
          <w:iCs/>
          <w:color w:val="222222"/>
          <w:sz w:val="20"/>
          <w:szCs w:val="20"/>
          <w:lang w:val="es-ES_tradnl" w:eastAsia="es-ES"/>
        </w:rPr>
        <w:t xml:space="preserve"> </w:t>
      </w:r>
      <w:r w:rsidR="007711FA">
        <w:rPr>
          <w:rFonts w:ascii="Arial" w:eastAsia="Times New Roman" w:hAnsi="Arial" w:cs="Arial"/>
          <w:iCs/>
          <w:color w:val="222222"/>
          <w:sz w:val="20"/>
          <w:szCs w:val="20"/>
          <w:lang w:val="es-ES_tradnl" w:eastAsia="es-ES"/>
        </w:rPr>
        <w:t>que e</w:t>
      </w:r>
      <w:r w:rsidR="00585C8E">
        <w:rPr>
          <w:rFonts w:ascii="Arial" w:eastAsia="Times New Roman" w:hAnsi="Arial" w:cs="Arial"/>
          <w:iCs/>
          <w:color w:val="222222"/>
          <w:sz w:val="20"/>
          <w:szCs w:val="20"/>
          <w:lang w:val="es-ES_tradnl" w:eastAsia="es-ES"/>
        </w:rPr>
        <w:t xml:space="preserve">sta </w:t>
      </w:r>
      <w:r w:rsidR="00CA56AB" w:rsidRPr="00CA56AB">
        <w:rPr>
          <w:rFonts w:ascii="Arial" w:eastAsia="Times New Roman" w:hAnsi="Arial" w:cs="Arial"/>
          <w:iCs/>
          <w:color w:val="222222"/>
          <w:sz w:val="20"/>
          <w:szCs w:val="20"/>
          <w:lang w:val="es-ES_tradnl" w:eastAsia="es-ES"/>
        </w:rPr>
        <w:t xml:space="preserve">fue </w:t>
      </w:r>
      <w:r w:rsidR="002D56BC" w:rsidRPr="002D56BC">
        <w:rPr>
          <w:rFonts w:ascii="Arial" w:eastAsia="Times New Roman" w:hAnsi="Arial" w:cs="Arial"/>
          <w:iCs/>
          <w:color w:val="222222"/>
          <w:sz w:val="20"/>
          <w:szCs w:val="20"/>
          <w:lang w:val="es-ES_tradnl" w:eastAsia="es-ES"/>
        </w:rPr>
        <w:t xml:space="preserve">fundada </w:t>
      </w:r>
      <w:r w:rsidR="007711FA">
        <w:rPr>
          <w:rFonts w:ascii="Arial" w:eastAsia="Times New Roman" w:hAnsi="Arial" w:cs="Arial"/>
          <w:iCs/>
          <w:color w:val="222222"/>
          <w:sz w:val="20"/>
          <w:szCs w:val="20"/>
          <w:lang w:val="es-ES_tradnl" w:eastAsia="es-ES"/>
        </w:rPr>
        <w:t xml:space="preserve">en el año 1909 por Juan de </w:t>
      </w:r>
      <w:proofErr w:type="spellStart"/>
      <w:r w:rsidR="007711FA">
        <w:rPr>
          <w:rFonts w:ascii="Arial" w:eastAsia="Times New Roman" w:hAnsi="Arial" w:cs="Arial"/>
          <w:iCs/>
          <w:color w:val="222222"/>
          <w:sz w:val="20"/>
          <w:szCs w:val="20"/>
          <w:lang w:val="es-ES_tradnl" w:eastAsia="es-ES"/>
        </w:rPr>
        <w:t>Azúa</w:t>
      </w:r>
      <w:proofErr w:type="spellEnd"/>
      <w:r w:rsidR="00CA56AB" w:rsidRPr="00CA56AB">
        <w:rPr>
          <w:rFonts w:ascii="Arial" w:eastAsia="Times New Roman" w:hAnsi="Arial" w:cs="Arial"/>
          <w:iCs/>
          <w:color w:val="222222"/>
          <w:sz w:val="20"/>
          <w:szCs w:val="20"/>
          <w:lang w:val="es-ES_tradnl" w:eastAsia="es-ES"/>
        </w:rPr>
        <w:t xml:space="preserve"> y</w:t>
      </w:r>
      <w:r w:rsidR="007711FA">
        <w:rPr>
          <w:rFonts w:ascii="Arial" w:eastAsia="Times New Roman" w:hAnsi="Arial" w:cs="Arial"/>
          <w:iCs/>
          <w:color w:val="222222"/>
          <w:sz w:val="20"/>
          <w:szCs w:val="20"/>
          <w:lang w:val="es-ES_tradnl" w:eastAsia="es-ES"/>
        </w:rPr>
        <w:t>,</w:t>
      </w:r>
      <w:r w:rsidR="00CA56AB" w:rsidRPr="00CA56AB">
        <w:rPr>
          <w:rFonts w:ascii="Arial" w:eastAsia="Times New Roman" w:hAnsi="Arial" w:cs="Arial"/>
          <w:iCs/>
          <w:color w:val="222222"/>
          <w:sz w:val="20"/>
          <w:szCs w:val="20"/>
          <w:lang w:val="es-ES_tradnl" w:eastAsia="es-ES"/>
        </w:rPr>
        <w:t xml:space="preserve"> desde entonces</w:t>
      </w:r>
      <w:r w:rsidR="007711FA">
        <w:rPr>
          <w:rFonts w:ascii="Arial" w:eastAsia="Times New Roman" w:hAnsi="Arial" w:cs="Arial"/>
          <w:iCs/>
          <w:color w:val="222222"/>
          <w:sz w:val="20"/>
          <w:szCs w:val="20"/>
          <w:lang w:val="es-ES_tradnl" w:eastAsia="es-ES"/>
        </w:rPr>
        <w:t>,</w:t>
      </w:r>
      <w:r w:rsidR="00CA56AB" w:rsidRPr="00CA56AB">
        <w:rPr>
          <w:rFonts w:ascii="Arial" w:eastAsia="Times New Roman" w:hAnsi="Arial" w:cs="Arial"/>
          <w:iCs/>
          <w:color w:val="222222"/>
          <w:sz w:val="20"/>
          <w:szCs w:val="20"/>
          <w:lang w:val="es-ES_tradnl" w:eastAsia="es-ES"/>
        </w:rPr>
        <w:t xml:space="preserve"> </w:t>
      </w:r>
      <w:r w:rsidR="002D56BC" w:rsidRPr="002D56BC">
        <w:rPr>
          <w:rFonts w:ascii="Arial" w:eastAsia="Times New Roman" w:hAnsi="Arial" w:cs="Arial"/>
          <w:iCs/>
          <w:color w:val="222222"/>
          <w:sz w:val="20"/>
          <w:szCs w:val="20"/>
          <w:lang w:val="es-ES_tradnl" w:eastAsia="es-ES"/>
        </w:rPr>
        <w:t xml:space="preserve">ha mantenido su presencia y actividad sin interrupción hasta el momento actual. </w:t>
      </w:r>
      <w:r w:rsidR="00CA56AB" w:rsidRPr="00CA56AB">
        <w:rPr>
          <w:rFonts w:ascii="Arial" w:eastAsia="Times New Roman" w:hAnsi="Arial" w:cs="Arial"/>
          <w:iCs/>
          <w:color w:val="222222"/>
          <w:sz w:val="20"/>
          <w:szCs w:val="20"/>
          <w:lang w:val="es-ES_tradnl" w:eastAsia="es-ES"/>
        </w:rPr>
        <w:t xml:space="preserve">Así, </w:t>
      </w:r>
      <w:r w:rsidR="002D56BC" w:rsidRPr="00CA56AB">
        <w:rPr>
          <w:rFonts w:ascii="Arial" w:eastAsia="Times New Roman" w:hAnsi="Arial" w:cs="Arial"/>
          <w:iCs/>
          <w:color w:val="222222"/>
          <w:sz w:val="20"/>
          <w:szCs w:val="20"/>
          <w:lang w:val="es-ES_tradnl" w:eastAsia="es-ES"/>
        </w:rPr>
        <w:t>matiza: “e</w:t>
      </w:r>
      <w:r w:rsidR="002D56BC" w:rsidRPr="002D56BC">
        <w:rPr>
          <w:rFonts w:ascii="Arial" w:eastAsia="Times New Roman" w:hAnsi="Arial" w:cs="Arial"/>
          <w:iCs/>
          <w:color w:val="222222"/>
          <w:sz w:val="20"/>
          <w:szCs w:val="20"/>
          <w:lang w:val="es-ES_tradnl" w:eastAsia="es-ES"/>
        </w:rPr>
        <w:t>s la más antigua de las sociedades científicas españolas. Su trayectoria y el volumen de sus asociados permite realizar un paralelismo entre su existencia y comportamiento y la existencia y comportamiento de los dermatólogos españoles</w:t>
      </w:r>
      <w:r w:rsidR="002D56BC" w:rsidRPr="00CA56AB">
        <w:rPr>
          <w:rFonts w:ascii="Arial" w:eastAsia="Times New Roman" w:hAnsi="Arial" w:cs="Arial"/>
          <w:iCs/>
          <w:color w:val="222222"/>
          <w:sz w:val="20"/>
          <w:szCs w:val="20"/>
          <w:lang w:val="es-ES_tradnl" w:eastAsia="es-ES"/>
        </w:rPr>
        <w:t>”</w:t>
      </w:r>
      <w:r w:rsidR="002D56BC" w:rsidRPr="002D56BC">
        <w:rPr>
          <w:rFonts w:ascii="Arial" w:eastAsia="Times New Roman" w:hAnsi="Arial" w:cs="Arial"/>
          <w:iCs/>
          <w:color w:val="222222"/>
          <w:sz w:val="20"/>
          <w:szCs w:val="20"/>
          <w:lang w:val="es-ES_tradnl" w:eastAsia="es-ES"/>
        </w:rPr>
        <w:t>.</w:t>
      </w:r>
      <w:r w:rsidR="002D56BC" w:rsidRPr="00CA56AB">
        <w:rPr>
          <w:rFonts w:ascii="Arial" w:eastAsia="Times New Roman" w:hAnsi="Arial" w:cs="Arial"/>
          <w:iCs/>
          <w:color w:val="222222"/>
          <w:sz w:val="20"/>
          <w:szCs w:val="20"/>
          <w:lang w:val="es-ES_tradnl" w:eastAsia="es-ES"/>
        </w:rPr>
        <w:t xml:space="preserve"> </w:t>
      </w:r>
    </w:p>
    <w:p w:rsidR="00585C8E" w:rsidRDefault="00585C8E" w:rsidP="00CA56AB">
      <w:pPr>
        <w:shd w:val="clear" w:color="auto" w:fill="FFFFFF"/>
        <w:spacing w:after="0" w:line="240" w:lineRule="auto"/>
        <w:jc w:val="both"/>
        <w:rPr>
          <w:rFonts w:ascii="Arial" w:eastAsia="Times New Roman" w:hAnsi="Arial" w:cs="Arial"/>
          <w:iCs/>
          <w:color w:val="222222"/>
          <w:sz w:val="20"/>
          <w:szCs w:val="20"/>
          <w:lang w:val="es-ES_tradnl" w:eastAsia="es-ES"/>
        </w:rPr>
      </w:pPr>
    </w:p>
    <w:p w:rsidR="002D56BC" w:rsidRPr="00CA56AB" w:rsidRDefault="00CA56AB" w:rsidP="00CA56AB">
      <w:pPr>
        <w:shd w:val="clear" w:color="auto" w:fill="FFFFFF"/>
        <w:spacing w:after="0" w:line="240" w:lineRule="auto"/>
        <w:jc w:val="both"/>
        <w:rPr>
          <w:rFonts w:ascii="Arial" w:eastAsia="Times New Roman" w:hAnsi="Arial" w:cs="Arial"/>
          <w:iCs/>
          <w:color w:val="222222"/>
          <w:sz w:val="20"/>
          <w:szCs w:val="20"/>
          <w:lang w:val="es-ES_tradnl" w:eastAsia="es-ES"/>
        </w:rPr>
      </w:pPr>
      <w:r w:rsidRPr="00CA56AB">
        <w:rPr>
          <w:rFonts w:ascii="Arial" w:eastAsia="Times New Roman" w:hAnsi="Arial" w:cs="Arial"/>
          <w:iCs/>
          <w:color w:val="222222"/>
          <w:sz w:val="20"/>
          <w:szCs w:val="20"/>
          <w:lang w:val="es-ES_tradnl" w:eastAsia="es-ES"/>
        </w:rPr>
        <w:t xml:space="preserve">En cuanto al papel </w:t>
      </w:r>
      <w:r w:rsidR="002D56BC" w:rsidRPr="002D56BC">
        <w:rPr>
          <w:rFonts w:ascii="Arial" w:eastAsia="Times New Roman" w:hAnsi="Arial" w:cs="Arial"/>
          <w:iCs/>
          <w:color w:val="222222"/>
          <w:sz w:val="20"/>
          <w:szCs w:val="20"/>
          <w:lang w:val="es-ES_tradnl" w:eastAsia="es-ES"/>
        </w:rPr>
        <w:t xml:space="preserve">de la mujer en el seno de la AEDV, </w:t>
      </w:r>
      <w:r w:rsidRPr="00CA56AB">
        <w:rPr>
          <w:rFonts w:ascii="Arial" w:eastAsia="Times New Roman" w:hAnsi="Arial" w:cs="Arial"/>
          <w:iCs/>
          <w:color w:val="222222"/>
          <w:sz w:val="20"/>
          <w:szCs w:val="20"/>
          <w:lang w:val="es-ES_tradnl" w:eastAsia="es-ES"/>
        </w:rPr>
        <w:t>Guerra opina que “</w:t>
      </w:r>
      <w:r w:rsidR="002D56BC" w:rsidRPr="002D56BC">
        <w:rPr>
          <w:rFonts w:ascii="Arial" w:eastAsia="Times New Roman" w:hAnsi="Arial" w:cs="Arial"/>
          <w:iCs/>
          <w:color w:val="222222"/>
          <w:sz w:val="20"/>
          <w:szCs w:val="20"/>
          <w:lang w:val="es-ES_tradnl" w:eastAsia="es-ES"/>
        </w:rPr>
        <w:t>tanto numéricamente</w:t>
      </w:r>
      <w:r w:rsidR="009E28F5">
        <w:rPr>
          <w:rFonts w:ascii="Arial" w:eastAsia="Times New Roman" w:hAnsi="Arial" w:cs="Arial"/>
          <w:iCs/>
          <w:color w:val="222222"/>
          <w:sz w:val="20"/>
          <w:szCs w:val="20"/>
          <w:lang w:val="es-ES_tradnl" w:eastAsia="es-ES"/>
        </w:rPr>
        <w:t>,</w:t>
      </w:r>
      <w:r w:rsidR="002D56BC" w:rsidRPr="002D56BC">
        <w:rPr>
          <w:rFonts w:ascii="Arial" w:eastAsia="Times New Roman" w:hAnsi="Arial" w:cs="Arial"/>
          <w:iCs/>
          <w:color w:val="222222"/>
          <w:sz w:val="20"/>
          <w:szCs w:val="20"/>
          <w:lang w:val="es-ES_tradnl" w:eastAsia="es-ES"/>
        </w:rPr>
        <w:t xml:space="preserve"> como en cargos directivos a lo largo de su historia ha sufrido cambios espectaculares</w:t>
      </w:r>
      <w:r w:rsidR="002D56BC" w:rsidRPr="00CA56AB">
        <w:rPr>
          <w:rFonts w:ascii="Arial" w:eastAsia="Times New Roman" w:hAnsi="Arial" w:cs="Arial"/>
          <w:iCs/>
          <w:color w:val="222222"/>
          <w:sz w:val="20"/>
          <w:szCs w:val="20"/>
          <w:lang w:val="es-ES_tradnl" w:eastAsia="es-ES"/>
        </w:rPr>
        <w:t>”</w:t>
      </w:r>
      <w:r w:rsidR="002D56BC" w:rsidRPr="002D56BC">
        <w:rPr>
          <w:rFonts w:ascii="Arial" w:eastAsia="Times New Roman" w:hAnsi="Arial" w:cs="Arial"/>
          <w:iCs/>
          <w:color w:val="222222"/>
          <w:sz w:val="20"/>
          <w:szCs w:val="20"/>
          <w:lang w:val="es-ES_tradnl" w:eastAsia="es-ES"/>
        </w:rPr>
        <w:t>.</w:t>
      </w:r>
      <w:r w:rsidR="002D56BC" w:rsidRPr="00CA56AB">
        <w:rPr>
          <w:rFonts w:ascii="Arial" w:eastAsia="Times New Roman" w:hAnsi="Arial" w:cs="Arial"/>
          <w:iCs/>
          <w:color w:val="222222"/>
          <w:sz w:val="20"/>
          <w:szCs w:val="20"/>
          <w:lang w:val="es-ES_tradnl" w:eastAsia="es-ES"/>
        </w:rPr>
        <w:t xml:space="preserve"> Eso sí, incide en que “e</w:t>
      </w:r>
      <w:r w:rsidR="002D56BC" w:rsidRPr="002D56BC">
        <w:rPr>
          <w:rFonts w:ascii="Arial" w:eastAsia="Times New Roman" w:hAnsi="Arial" w:cs="Arial"/>
          <w:iCs/>
          <w:color w:val="222222"/>
          <w:sz w:val="20"/>
          <w:szCs w:val="20"/>
          <w:lang w:val="es-ES_tradnl" w:eastAsia="es-ES"/>
        </w:rPr>
        <w:t>l número de mujeres dermatólogas en la AEDV se ha ido incrementando de forma progresiva, aunque no uniformemente. En los primeros 54 años desde la fundación de la AEDV la mujer no estuvo presente. En los 10 años siguientes la mujer aparece en la AEDV de fo</w:t>
      </w:r>
      <w:r w:rsidR="007711FA">
        <w:rPr>
          <w:rFonts w:ascii="Arial" w:eastAsia="Times New Roman" w:hAnsi="Arial" w:cs="Arial"/>
          <w:iCs/>
          <w:color w:val="222222"/>
          <w:sz w:val="20"/>
          <w:szCs w:val="20"/>
          <w:lang w:val="es-ES_tradnl" w:eastAsia="es-ES"/>
        </w:rPr>
        <w:t>rma tímida y alcanzó el 4</w:t>
      </w:r>
      <w:r w:rsidR="002D56BC" w:rsidRPr="002D56BC">
        <w:rPr>
          <w:rFonts w:ascii="Arial" w:eastAsia="Times New Roman" w:hAnsi="Arial" w:cs="Arial"/>
          <w:iCs/>
          <w:color w:val="222222"/>
          <w:sz w:val="20"/>
          <w:szCs w:val="20"/>
          <w:lang w:val="es-ES_tradnl" w:eastAsia="es-ES"/>
        </w:rPr>
        <w:t xml:space="preserve">% en 1974. A partir de 1975 el incremento es continuo y progresivo hasta </w:t>
      </w:r>
      <w:r w:rsidR="002D56BC" w:rsidRPr="002D56BC">
        <w:rPr>
          <w:rFonts w:ascii="Arial" w:eastAsia="Times New Roman" w:hAnsi="Arial" w:cs="Arial"/>
          <w:iCs/>
          <w:color w:val="222222"/>
          <w:sz w:val="20"/>
          <w:szCs w:val="20"/>
          <w:lang w:val="es-ES_tradnl" w:eastAsia="es-ES"/>
        </w:rPr>
        <w:lastRenderedPageBreak/>
        <w:t>alcanzar, al final del 20</w:t>
      </w:r>
      <w:r w:rsidR="007711FA">
        <w:rPr>
          <w:rFonts w:ascii="Arial" w:eastAsia="Times New Roman" w:hAnsi="Arial" w:cs="Arial"/>
          <w:iCs/>
          <w:color w:val="222222"/>
          <w:sz w:val="20"/>
          <w:szCs w:val="20"/>
          <w:lang w:val="es-ES_tradnl" w:eastAsia="es-ES"/>
        </w:rPr>
        <w:t>01, un porcentaje cercano al 42</w:t>
      </w:r>
      <w:r w:rsidR="002D56BC" w:rsidRPr="002D56BC">
        <w:rPr>
          <w:rFonts w:ascii="Arial" w:eastAsia="Times New Roman" w:hAnsi="Arial" w:cs="Arial"/>
          <w:iCs/>
          <w:color w:val="222222"/>
          <w:sz w:val="20"/>
          <w:szCs w:val="20"/>
          <w:lang w:val="es-ES_tradnl" w:eastAsia="es-ES"/>
        </w:rPr>
        <w:t>% (647 mujeres dermatólogas de un total de 1.565 afiliados a la AEDV). En la última década, más de la mitad de los ingresos corresponden a mujeres</w:t>
      </w:r>
      <w:r w:rsidR="002D56BC" w:rsidRPr="00CA56AB">
        <w:rPr>
          <w:rFonts w:ascii="Arial" w:eastAsia="Times New Roman" w:hAnsi="Arial" w:cs="Arial"/>
          <w:iCs/>
          <w:color w:val="222222"/>
          <w:sz w:val="20"/>
          <w:szCs w:val="20"/>
          <w:lang w:val="es-ES_tradnl" w:eastAsia="es-ES"/>
        </w:rPr>
        <w:t>”</w:t>
      </w:r>
      <w:r w:rsidR="002D56BC" w:rsidRPr="002D56BC">
        <w:rPr>
          <w:rFonts w:ascii="Arial" w:eastAsia="Times New Roman" w:hAnsi="Arial" w:cs="Arial"/>
          <w:iCs/>
          <w:color w:val="222222"/>
          <w:sz w:val="20"/>
          <w:szCs w:val="20"/>
          <w:lang w:val="es-ES_tradnl" w:eastAsia="es-ES"/>
        </w:rPr>
        <w:t>.</w:t>
      </w:r>
    </w:p>
    <w:p w:rsidR="00CA56AB" w:rsidRPr="002D56BC" w:rsidRDefault="00CA56AB" w:rsidP="00CA56AB">
      <w:pPr>
        <w:shd w:val="clear" w:color="auto" w:fill="FFFFFF"/>
        <w:spacing w:after="0" w:line="240" w:lineRule="auto"/>
        <w:jc w:val="both"/>
        <w:rPr>
          <w:rFonts w:ascii="Arial" w:eastAsia="Times New Roman" w:hAnsi="Arial" w:cs="Arial"/>
          <w:color w:val="222222"/>
          <w:sz w:val="20"/>
          <w:szCs w:val="20"/>
          <w:lang w:eastAsia="es-ES"/>
        </w:rPr>
      </w:pPr>
    </w:p>
    <w:p w:rsidR="00CA56AB" w:rsidRPr="002D56BC" w:rsidRDefault="002D56BC" w:rsidP="00CA56AB">
      <w:pPr>
        <w:shd w:val="clear" w:color="auto" w:fill="FFFFFF"/>
        <w:spacing w:after="0" w:line="240" w:lineRule="auto"/>
        <w:jc w:val="both"/>
        <w:rPr>
          <w:rFonts w:ascii="Arial" w:eastAsia="Times New Roman" w:hAnsi="Arial" w:cs="Arial"/>
          <w:color w:val="222222"/>
          <w:sz w:val="20"/>
          <w:szCs w:val="20"/>
          <w:lang w:eastAsia="es-ES"/>
        </w:rPr>
      </w:pPr>
      <w:r w:rsidRPr="002D56BC">
        <w:rPr>
          <w:rFonts w:ascii="Arial" w:eastAsia="Times New Roman" w:hAnsi="Arial" w:cs="Arial"/>
          <w:iCs/>
          <w:color w:val="222222"/>
          <w:sz w:val="20"/>
          <w:szCs w:val="20"/>
          <w:lang w:val="es-ES_tradnl" w:eastAsia="es-ES"/>
        </w:rPr>
        <w:t xml:space="preserve">En cuanto a la presencia de las dermatólogas en las juntas directivas de la AEDV, conviene recordar que el «Reglamento y Estatutos de la AEDV», en ninguno de sus artículos discrimina a la mujer académica dermatóloga en razón de su sexo. </w:t>
      </w:r>
      <w:r w:rsidR="00CA56AB" w:rsidRPr="002D56BC">
        <w:rPr>
          <w:rFonts w:ascii="Arial" w:eastAsia="Times New Roman" w:hAnsi="Arial" w:cs="Arial"/>
          <w:iCs/>
          <w:color w:val="222222"/>
          <w:sz w:val="20"/>
          <w:szCs w:val="20"/>
          <w:lang w:val="es-ES_tradnl" w:eastAsia="es-ES"/>
        </w:rPr>
        <w:t>Es muy probable que la presencia femenina en la Dermatología siga aumentando, alcanzando un mayor número de mujeres cargos directivos, tanto en la AEDV como en los servicios hospitalarios y en la universidad.</w:t>
      </w:r>
    </w:p>
    <w:p w:rsidR="002D56BC" w:rsidRPr="002D56BC" w:rsidRDefault="002D56BC" w:rsidP="002D56BC">
      <w:pPr>
        <w:shd w:val="clear" w:color="auto" w:fill="FFFFFF"/>
        <w:spacing w:after="0" w:line="240" w:lineRule="auto"/>
        <w:rPr>
          <w:rFonts w:ascii="Arial" w:eastAsia="Times New Roman" w:hAnsi="Arial" w:cs="Arial"/>
          <w:color w:val="222222"/>
          <w:sz w:val="19"/>
          <w:szCs w:val="19"/>
          <w:lang w:eastAsia="es-ES"/>
        </w:rPr>
      </w:pPr>
    </w:p>
    <w:p w:rsidR="00585C8E" w:rsidRDefault="00585C8E" w:rsidP="00585C8E">
      <w:pPr>
        <w:spacing w:line="276" w:lineRule="auto"/>
        <w:jc w:val="both"/>
        <w:rPr>
          <w:rFonts w:ascii="Arial" w:hAnsi="Arial" w:cs="Arial"/>
          <w:sz w:val="20"/>
          <w:szCs w:val="20"/>
        </w:rPr>
      </w:pPr>
      <w:r>
        <w:rPr>
          <w:rFonts w:ascii="Arial" w:hAnsi="Arial" w:cs="Arial"/>
          <w:sz w:val="20"/>
          <w:szCs w:val="20"/>
        </w:rPr>
        <w:t xml:space="preserve">Con ello, </w:t>
      </w:r>
      <w:r w:rsidRPr="000416FE">
        <w:rPr>
          <w:rFonts w:ascii="Arial" w:hAnsi="Arial" w:cs="Arial"/>
          <w:sz w:val="20"/>
          <w:szCs w:val="20"/>
        </w:rPr>
        <w:t xml:space="preserve">quieren recordar que el </w:t>
      </w:r>
      <w:r w:rsidRPr="000416FE">
        <w:rPr>
          <w:rFonts w:ascii="Arial" w:hAnsi="Arial" w:cs="Arial"/>
          <w:b/>
          <w:sz w:val="20"/>
          <w:szCs w:val="20"/>
        </w:rPr>
        <w:t>8 de marzo</w:t>
      </w:r>
      <w:r w:rsidRPr="000416FE">
        <w:rPr>
          <w:rFonts w:ascii="Arial" w:hAnsi="Arial" w:cs="Arial"/>
          <w:sz w:val="20"/>
          <w:szCs w:val="20"/>
        </w:rPr>
        <w:t xml:space="preserve"> es el </w:t>
      </w:r>
      <w:r w:rsidRPr="000416FE">
        <w:rPr>
          <w:rFonts w:ascii="Arial" w:hAnsi="Arial" w:cs="Arial"/>
          <w:b/>
          <w:sz w:val="20"/>
          <w:szCs w:val="20"/>
        </w:rPr>
        <w:t>Día Internacional de la Mujer Trabajadora</w:t>
      </w:r>
      <w:r w:rsidRPr="000416FE">
        <w:rPr>
          <w:rFonts w:ascii="Arial" w:hAnsi="Arial" w:cs="Arial"/>
          <w:sz w:val="20"/>
          <w:szCs w:val="20"/>
        </w:rPr>
        <w:t xml:space="preserve"> y conmemora </w:t>
      </w:r>
      <w:r>
        <w:rPr>
          <w:rFonts w:ascii="Arial" w:hAnsi="Arial" w:cs="Arial"/>
          <w:sz w:val="20"/>
          <w:szCs w:val="20"/>
        </w:rPr>
        <w:t>su lucha por</w:t>
      </w:r>
      <w:r w:rsidRPr="000416FE">
        <w:rPr>
          <w:rFonts w:ascii="Arial" w:hAnsi="Arial" w:cs="Arial"/>
          <w:sz w:val="20"/>
          <w:szCs w:val="20"/>
        </w:rPr>
        <w:t xml:space="preserve"> su participación, en pie de igualdad con el hombre, en la sociedad y en su desarrollo íntegro como persona.</w:t>
      </w:r>
      <w:r>
        <w:rPr>
          <w:rFonts w:ascii="Arial" w:hAnsi="Arial" w:cs="Arial"/>
          <w:sz w:val="20"/>
          <w:szCs w:val="20"/>
        </w:rPr>
        <w:t xml:space="preserve"> Un día o una excusa para recordar la importancia de la mujer día a día y su valor. Y es que desde que está el perfil femenino, s</w:t>
      </w:r>
      <w:r w:rsidRPr="000416FE">
        <w:rPr>
          <w:rFonts w:ascii="Arial" w:hAnsi="Arial" w:cs="Arial"/>
          <w:sz w:val="20"/>
          <w:szCs w:val="20"/>
        </w:rPr>
        <w:t>e ha incrementado la competencia profesional</w:t>
      </w:r>
      <w:r>
        <w:rPr>
          <w:rFonts w:ascii="Arial" w:hAnsi="Arial" w:cs="Arial"/>
          <w:sz w:val="20"/>
          <w:szCs w:val="20"/>
        </w:rPr>
        <w:t>, la mujer puede elegir</w:t>
      </w:r>
      <w:r w:rsidRPr="000416FE">
        <w:rPr>
          <w:rFonts w:ascii="Arial" w:hAnsi="Arial" w:cs="Arial"/>
          <w:sz w:val="20"/>
          <w:szCs w:val="20"/>
        </w:rPr>
        <w:t xml:space="preserve"> carreras con mayor potencial de desarrollo profesional</w:t>
      </w:r>
      <w:r w:rsidR="007711FA">
        <w:rPr>
          <w:rFonts w:ascii="Arial" w:hAnsi="Arial" w:cs="Arial"/>
          <w:sz w:val="20"/>
          <w:szCs w:val="20"/>
        </w:rPr>
        <w:t>, como en este caso</w:t>
      </w:r>
      <w:bookmarkStart w:id="0" w:name="_GoBack"/>
      <w:bookmarkEnd w:id="0"/>
      <w:r>
        <w:rPr>
          <w:rFonts w:ascii="Arial" w:hAnsi="Arial" w:cs="Arial"/>
          <w:sz w:val="20"/>
          <w:szCs w:val="20"/>
        </w:rPr>
        <w:t xml:space="preserve"> la dermatología, y e</w:t>
      </w:r>
      <w:r w:rsidRPr="000416FE">
        <w:rPr>
          <w:rFonts w:ascii="Arial" w:hAnsi="Arial" w:cs="Arial"/>
          <w:sz w:val="20"/>
          <w:szCs w:val="20"/>
        </w:rPr>
        <w:t xml:space="preserve">xiste </w:t>
      </w:r>
      <w:r>
        <w:rPr>
          <w:rFonts w:ascii="Arial" w:hAnsi="Arial" w:cs="Arial"/>
          <w:sz w:val="20"/>
          <w:szCs w:val="20"/>
        </w:rPr>
        <w:t>una aceptación de la mujer. De este modo, s</w:t>
      </w:r>
      <w:r w:rsidRPr="000416FE">
        <w:rPr>
          <w:rFonts w:ascii="Arial" w:hAnsi="Arial" w:cs="Arial"/>
          <w:sz w:val="20"/>
          <w:szCs w:val="20"/>
        </w:rPr>
        <w:t>e da una integración de la mujer en las empresas en puestos de dirección y como ejecutivas</w:t>
      </w:r>
      <w:r>
        <w:rPr>
          <w:rFonts w:ascii="Arial" w:hAnsi="Arial" w:cs="Arial"/>
          <w:sz w:val="20"/>
          <w:szCs w:val="20"/>
        </w:rPr>
        <w:t>.</w:t>
      </w:r>
    </w:p>
    <w:p w:rsidR="004F3F83" w:rsidRDefault="004F3F83" w:rsidP="00741437">
      <w:pPr>
        <w:spacing w:line="276" w:lineRule="auto"/>
        <w:jc w:val="both"/>
        <w:rPr>
          <w:rFonts w:ascii="Arial" w:hAnsi="Arial" w:cs="Arial"/>
          <w:sz w:val="20"/>
          <w:szCs w:val="20"/>
        </w:rPr>
      </w:pPr>
    </w:p>
    <w:p w:rsidR="00741437" w:rsidRPr="00DD423A" w:rsidRDefault="003B1242" w:rsidP="00741437">
      <w:pPr>
        <w:spacing w:line="276" w:lineRule="auto"/>
        <w:jc w:val="both"/>
        <w:rPr>
          <w:rFonts w:ascii="Arial" w:hAnsi="Arial" w:cs="Arial"/>
          <w:sz w:val="20"/>
          <w:szCs w:val="20"/>
        </w:rPr>
      </w:pPr>
      <w:r>
        <w:rPr>
          <w:noProof/>
          <w:lang w:eastAsia="es-ES"/>
        </w:rPr>
        <mc:AlternateContent>
          <mc:Choice Requires="wps">
            <w:drawing>
              <wp:anchor distT="0" distB="0" distL="114300" distR="114300" simplePos="0" relativeHeight="251657728" behindDoc="0" locked="0" layoutInCell="1" allowOverlap="1">
                <wp:simplePos x="0" y="0"/>
                <wp:positionH relativeFrom="margin">
                  <wp:posOffset>-165735</wp:posOffset>
                </wp:positionH>
                <wp:positionV relativeFrom="paragraph">
                  <wp:posOffset>147320</wp:posOffset>
                </wp:positionV>
                <wp:extent cx="5657850" cy="1200150"/>
                <wp:effectExtent l="19050" t="1905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1200150"/>
                        </a:xfrm>
                        <a:prstGeom prst="rect">
                          <a:avLst/>
                        </a:prstGeom>
                        <a:no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787FD6" id="Rectángulo 2" o:spid="_x0000_s1026" style="position:absolute;margin-left:-13.05pt;margin-top:11.6pt;width:445.5pt;height:9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" filled="f" strokecolor="#5b9bd5" strokeweight="2.25pt">
                <v:path arrowok="t"/>
                <w10:wrap anchorx="margin"/>
              </v:rect>
            </w:pict>
          </mc:Fallback>
        </mc:AlternateContent>
      </w:r>
    </w:p>
    <w:p w:rsidR="00741437" w:rsidRPr="00DD423A" w:rsidRDefault="00741437" w:rsidP="00741437">
      <w:pPr>
        <w:spacing w:line="276" w:lineRule="auto"/>
        <w:jc w:val="both"/>
        <w:rPr>
          <w:rFonts w:ascii="Arial" w:hAnsi="Arial" w:cs="Arial"/>
          <w:bCs/>
          <w:sz w:val="20"/>
          <w:szCs w:val="20"/>
        </w:rPr>
      </w:pPr>
      <w:r w:rsidRPr="00DD423A">
        <w:rPr>
          <w:rFonts w:ascii="Arial" w:eastAsia="Times New Roman" w:hAnsi="Arial" w:cs="Arial"/>
          <w:b/>
          <w:bCs/>
          <w:smallCaps/>
          <w:color w:val="000000"/>
          <w:sz w:val="20"/>
          <w:szCs w:val="20"/>
          <w:lang w:eastAsia="es-ES"/>
        </w:rPr>
        <w:t>Sobre la Academia Española de Dermatología y Venereología (AEDV)</w:t>
      </w:r>
    </w:p>
    <w:p w:rsidR="00741437" w:rsidRPr="00DD423A" w:rsidRDefault="00741437" w:rsidP="00741437">
      <w:pPr>
        <w:spacing w:line="276" w:lineRule="auto"/>
        <w:jc w:val="both"/>
        <w:rPr>
          <w:rFonts w:ascii="Arial" w:hAnsi="Arial" w:cs="Arial"/>
          <w:bCs/>
          <w:sz w:val="20"/>
          <w:szCs w:val="20"/>
        </w:rPr>
      </w:pPr>
      <w:r w:rsidRPr="00DD423A">
        <w:rPr>
          <w:rFonts w:ascii="Arial" w:eastAsia="Times New Roman" w:hAnsi="Arial" w:cs="Arial"/>
          <w:color w:val="222222"/>
          <w:sz w:val="20"/>
          <w:szCs w:val="20"/>
          <w:lang w:eastAsia="es-ES"/>
        </w:rPr>
        <w:t>La AEDV es una asociación médico-científica, de carácter civil, apolítico y voluntario, que tiene por objetivo fomentar el estudio de la piel y de sus enfermedades en beneficio de los pacientes y atender los problemas relacionados con ésta. Lleva más de cien años trabajando por el progreso médico, científico y social de las especialidades en dermatología y venereología.</w:t>
      </w:r>
    </w:p>
    <w:p w:rsidR="00741437" w:rsidRPr="00DD423A" w:rsidRDefault="00741437" w:rsidP="00741437">
      <w:pPr>
        <w:shd w:val="clear" w:color="auto" w:fill="FFFFFF"/>
        <w:spacing w:line="240" w:lineRule="auto"/>
        <w:jc w:val="both"/>
        <w:rPr>
          <w:rFonts w:ascii="Arial" w:hAnsi="Arial" w:cs="Arial"/>
          <w:b/>
          <w:sz w:val="20"/>
          <w:szCs w:val="20"/>
          <w:u w:val="single"/>
        </w:rPr>
      </w:pPr>
    </w:p>
    <w:p w:rsidR="00741437" w:rsidRPr="00DD423A" w:rsidRDefault="00741437" w:rsidP="00741437">
      <w:pPr>
        <w:shd w:val="clear" w:color="auto" w:fill="FFFFFF"/>
        <w:spacing w:line="240" w:lineRule="auto"/>
        <w:jc w:val="both"/>
        <w:rPr>
          <w:rFonts w:ascii="Arial" w:hAnsi="Arial" w:cs="Arial"/>
          <w:b/>
          <w:sz w:val="20"/>
          <w:szCs w:val="20"/>
          <w:u w:val="single"/>
        </w:rPr>
      </w:pPr>
      <w:r w:rsidRPr="00DD423A">
        <w:rPr>
          <w:rFonts w:ascii="Arial" w:hAnsi="Arial" w:cs="Arial"/>
          <w:b/>
          <w:sz w:val="20"/>
          <w:szCs w:val="20"/>
          <w:u w:val="single"/>
        </w:rPr>
        <w:t>Para más información:</w:t>
      </w:r>
    </w:p>
    <w:p w:rsidR="00741437" w:rsidRPr="00DD423A" w:rsidRDefault="00741437" w:rsidP="00741437">
      <w:pPr>
        <w:shd w:val="clear" w:color="auto" w:fill="FFFFFF"/>
        <w:spacing w:line="240" w:lineRule="auto"/>
        <w:jc w:val="both"/>
        <w:rPr>
          <w:rFonts w:ascii="Arial" w:hAnsi="Arial" w:cs="Arial"/>
          <w:sz w:val="20"/>
          <w:szCs w:val="20"/>
        </w:rPr>
      </w:pPr>
      <w:proofErr w:type="spellStart"/>
      <w:r w:rsidRPr="00DD423A">
        <w:rPr>
          <w:rFonts w:ascii="Arial" w:hAnsi="Arial" w:cs="Arial"/>
          <w:b/>
          <w:color w:val="FF6600"/>
          <w:sz w:val="20"/>
          <w:szCs w:val="20"/>
        </w:rPr>
        <w:t>Idealmedia</w:t>
      </w:r>
      <w:proofErr w:type="spellEnd"/>
      <w:r w:rsidRPr="00DD423A">
        <w:rPr>
          <w:rFonts w:ascii="Arial" w:hAnsi="Arial" w:cs="Arial"/>
          <w:sz w:val="20"/>
          <w:szCs w:val="20"/>
        </w:rPr>
        <w:t>. Gabinete de Prensa de AEDV. Tel. 91 183 17 30.</w:t>
      </w:r>
    </w:p>
    <w:p w:rsidR="00741437" w:rsidRPr="00DD423A" w:rsidRDefault="00741437" w:rsidP="00741437">
      <w:pPr>
        <w:shd w:val="clear" w:color="auto" w:fill="FFFFFF"/>
        <w:spacing w:line="240" w:lineRule="auto"/>
        <w:jc w:val="both"/>
        <w:rPr>
          <w:rFonts w:ascii="Arial" w:hAnsi="Arial" w:cs="Arial"/>
          <w:sz w:val="20"/>
          <w:szCs w:val="20"/>
        </w:rPr>
      </w:pPr>
      <w:r w:rsidRPr="00DD423A">
        <w:rPr>
          <w:rFonts w:ascii="Arial" w:hAnsi="Arial" w:cs="Arial"/>
          <w:b/>
          <w:sz w:val="20"/>
          <w:szCs w:val="20"/>
        </w:rPr>
        <w:t>Sara Diez</w:t>
      </w:r>
      <w:r w:rsidRPr="00DD423A">
        <w:rPr>
          <w:rFonts w:ascii="Arial" w:hAnsi="Arial" w:cs="Arial"/>
          <w:sz w:val="20"/>
          <w:szCs w:val="20"/>
        </w:rPr>
        <w:t xml:space="preserve">. </w:t>
      </w:r>
      <w:hyperlink r:id="rId7" w:history="1">
        <w:r w:rsidRPr="00DD423A">
          <w:rPr>
            <w:rStyle w:val="Hipervnculo"/>
            <w:rFonts w:ascii="Arial" w:hAnsi="Arial" w:cs="Arial"/>
            <w:color w:val="auto"/>
            <w:sz w:val="20"/>
            <w:szCs w:val="20"/>
            <w:u w:val="none"/>
          </w:rPr>
          <w:t>sdiez@idealmedia.es</w:t>
        </w:r>
      </w:hyperlink>
      <w:r w:rsidRPr="00DD423A">
        <w:rPr>
          <w:rFonts w:ascii="Arial" w:hAnsi="Arial" w:cs="Arial"/>
          <w:sz w:val="20"/>
          <w:szCs w:val="20"/>
        </w:rPr>
        <w:t xml:space="preserve">. </w:t>
      </w:r>
      <w:r w:rsidRPr="00DD423A">
        <w:rPr>
          <w:rFonts w:ascii="Arial" w:hAnsi="Arial" w:cs="Arial"/>
          <w:b/>
          <w:sz w:val="20"/>
          <w:szCs w:val="20"/>
        </w:rPr>
        <w:t>Bárbara Fernández</w:t>
      </w:r>
      <w:r w:rsidRPr="00DD423A">
        <w:rPr>
          <w:rFonts w:ascii="Arial" w:hAnsi="Arial" w:cs="Arial"/>
          <w:sz w:val="20"/>
          <w:szCs w:val="20"/>
        </w:rPr>
        <w:t xml:space="preserve"> bfernandez@idealmedia.es</w:t>
      </w:r>
    </w:p>
    <w:p w:rsidR="00C31C85" w:rsidRDefault="00C31C85"/>
    <w:sectPr w:rsidR="00C31C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A3D"/>
    <w:multiLevelType w:val="hybridMultilevel"/>
    <w:tmpl w:val="B6D6D8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204"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8F08B0"/>
    <w:multiLevelType w:val="hybridMultilevel"/>
    <w:tmpl w:val="F7EA4D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A814BA"/>
    <w:multiLevelType w:val="hybridMultilevel"/>
    <w:tmpl w:val="ABAC5F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3F136B0"/>
    <w:multiLevelType w:val="hybridMultilevel"/>
    <w:tmpl w:val="84B0F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CE4141"/>
    <w:multiLevelType w:val="hybridMultilevel"/>
    <w:tmpl w:val="DB366700"/>
    <w:lvl w:ilvl="0" w:tplc="1FE4D584">
      <w:start w:val="194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37"/>
    <w:rsid w:val="000416FE"/>
    <w:rsid w:val="0011472C"/>
    <w:rsid w:val="001500BD"/>
    <w:rsid w:val="00212BD6"/>
    <w:rsid w:val="002D56BC"/>
    <w:rsid w:val="00346670"/>
    <w:rsid w:val="003B1242"/>
    <w:rsid w:val="003D6C30"/>
    <w:rsid w:val="0045446B"/>
    <w:rsid w:val="004F3F83"/>
    <w:rsid w:val="00525EBC"/>
    <w:rsid w:val="005336CE"/>
    <w:rsid w:val="00585C8E"/>
    <w:rsid w:val="006B221C"/>
    <w:rsid w:val="00741437"/>
    <w:rsid w:val="007711FA"/>
    <w:rsid w:val="00801B35"/>
    <w:rsid w:val="008216BE"/>
    <w:rsid w:val="00884E3D"/>
    <w:rsid w:val="00895642"/>
    <w:rsid w:val="009E28F5"/>
    <w:rsid w:val="00AA1627"/>
    <w:rsid w:val="00B942D4"/>
    <w:rsid w:val="00BD2379"/>
    <w:rsid w:val="00BF00A9"/>
    <w:rsid w:val="00C31C85"/>
    <w:rsid w:val="00C410F4"/>
    <w:rsid w:val="00CA56AB"/>
    <w:rsid w:val="00D3388C"/>
    <w:rsid w:val="00D460EA"/>
    <w:rsid w:val="00E81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6241"/>
  <w15:chartTrackingRefBased/>
  <w15:docId w15:val="{9629F2AE-F097-47B3-8D1A-EF1743A6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1437"/>
    <w:pPr>
      <w:spacing w:after="160" w:line="25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41437"/>
    <w:rPr>
      <w:color w:val="0563C1"/>
      <w:u w:val="single"/>
    </w:rPr>
  </w:style>
  <w:style w:type="paragraph" w:styleId="Prrafodelista">
    <w:name w:val="List Paragraph"/>
    <w:basedOn w:val="Normal"/>
    <w:uiPriority w:val="34"/>
    <w:qFormat/>
    <w:rsid w:val="00741437"/>
    <w:pPr>
      <w:ind w:left="720"/>
      <w:contextualSpacing/>
    </w:pPr>
  </w:style>
  <w:style w:type="paragraph" w:styleId="Textodeglobo">
    <w:name w:val="Balloon Text"/>
    <w:basedOn w:val="Normal"/>
    <w:link w:val="TextodegloboCar"/>
    <w:uiPriority w:val="99"/>
    <w:semiHidden/>
    <w:unhideWhenUsed/>
    <w:rsid w:val="00AA162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A1627"/>
    <w:rPr>
      <w:rFonts w:ascii="Segoe UI" w:hAnsi="Segoe UI" w:cs="Segoe UI"/>
      <w:sz w:val="18"/>
      <w:szCs w:val="18"/>
      <w:lang w:eastAsia="en-US"/>
    </w:rPr>
  </w:style>
  <w:style w:type="character" w:customStyle="1" w:styleId="apple-converted-space">
    <w:name w:val="apple-converted-space"/>
    <w:rsid w:val="004F3F83"/>
  </w:style>
  <w:style w:type="character" w:customStyle="1" w:styleId="il">
    <w:name w:val="il"/>
    <w:rsid w:val="004F3F83"/>
  </w:style>
  <w:style w:type="character" w:styleId="Hipervnculovisitado">
    <w:name w:val="FollowedHyperlink"/>
    <w:uiPriority w:val="99"/>
    <w:semiHidden/>
    <w:unhideWhenUsed/>
    <w:rsid w:val="000416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erez@idelamed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dv.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848</Words>
  <Characters>4669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5506</CharactersWithSpaces>
  <SharedDoc>false</SharedDoc>
  <HLinks>
    <vt:vector size="12" baseType="variant">
      <vt:variant>
        <vt:i4>4194429</vt:i4>
      </vt:variant>
      <vt:variant>
        <vt:i4>3</vt:i4>
      </vt:variant>
      <vt:variant>
        <vt:i4>0</vt:i4>
      </vt:variant>
      <vt:variant>
        <vt:i4>5</vt:i4>
      </vt:variant>
      <vt:variant>
        <vt:lpwstr>mailto:gperez@idelamedia.es</vt:lpwstr>
      </vt:variant>
      <vt:variant>
        <vt:lpwstr/>
      </vt:variant>
      <vt:variant>
        <vt:i4>7536767</vt:i4>
      </vt:variant>
      <vt:variant>
        <vt:i4>0</vt:i4>
      </vt:variant>
      <vt:variant>
        <vt:i4>0</vt:i4>
      </vt:variant>
      <vt:variant>
        <vt:i4>5</vt:i4>
      </vt:variant>
      <vt:variant>
        <vt:lpwstr>http://aedv.es/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dc:creator>
  <cp:keywords/>
  <dc:description/>
  <cp:lastModifiedBy>Marina</cp:lastModifiedBy>
  <cp:revision>3</cp:revision>
  <cp:lastPrinted>2016-02-01T09:50:00Z</cp:lastPrinted>
  <dcterms:created xsi:type="dcterms:W3CDTF">2016-03-04T11:21:00Z</dcterms:created>
  <dcterms:modified xsi:type="dcterms:W3CDTF">2016-03-04T11:42:00Z</dcterms:modified>
</cp:coreProperties>
</file>