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259D" w14:textId="77777777" w:rsidR="002463EF" w:rsidRDefault="00000000">
      <w:pPr>
        <w:rPr>
          <w:rFonts w:ascii="Arial" w:eastAsia="Times New Roman" w:hAnsi="Arial" w:cs="Arial"/>
          <w:b/>
          <w:bCs/>
          <w:color w:val="1F3864" w:themeColor="accent1" w:themeShade="80"/>
          <w:sz w:val="16"/>
          <w:szCs w:val="16"/>
          <w:lang w:eastAsia="es-ES_tradnl"/>
        </w:rPr>
      </w:pPr>
      <w:r>
        <w:rPr>
          <w:rFonts w:ascii="Arial" w:eastAsia="Times New Roman" w:hAnsi="Arial" w:cs="Arial"/>
          <w:b/>
          <w:bCs/>
          <w:color w:val="1F3864" w:themeColor="accent1" w:themeShade="80"/>
          <w:sz w:val="36"/>
          <w:szCs w:val="36"/>
          <w:lang w:eastAsia="es-ES_tradnl"/>
        </w:rPr>
        <w:br/>
      </w:r>
    </w:p>
    <w:p w14:paraId="6693CFB3" w14:textId="77777777" w:rsidR="002463EF" w:rsidRDefault="002463EF">
      <w:pPr>
        <w:rPr>
          <w:rFonts w:ascii="Arial" w:eastAsia="Times New Roman" w:hAnsi="Arial" w:cs="Arial"/>
          <w:b/>
          <w:bCs/>
          <w:color w:val="1F3864" w:themeColor="accent1" w:themeShade="80"/>
          <w:sz w:val="32"/>
          <w:szCs w:val="32"/>
          <w:lang w:eastAsia="es-ES_tradnl"/>
        </w:rPr>
      </w:pPr>
    </w:p>
    <w:p w14:paraId="4F93F3CC" w14:textId="77777777" w:rsidR="002463EF" w:rsidRDefault="00000000">
      <w:pPr>
        <w:jc w:val="center"/>
        <w:rPr>
          <w:rFonts w:ascii="Arial" w:eastAsia="Times New Roman" w:hAnsi="Arial" w:cs="Arial"/>
          <w:b/>
          <w:bCs/>
          <w:color w:val="1F3864" w:themeColor="accent1" w:themeShade="80"/>
          <w:sz w:val="32"/>
          <w:szCs w:val="32"/>
          <w:lang w:eastAsia="es-ES_tradnl"/>
        </w:rPr>
      </w:pPr>
      <w:r>
        <w:rPr>
          <w:rFonts w:ascii="Arial" w:eastAsia="Times New Roman" w:hAnsi="Arial" w:cs="Arial"/>
          <w:b/>
          <w:bCs/>
          <w:color w:val="1F3864" w:themeColor="accent1" w:themeShade="80"/>
          <w:sz w:val="32"/>
          <w:szCs w:val="32"/>
          <w:lang w:eastAsia="es-ES_tradnl"/>
        </w:rPr>
        <w:t>Reunión anual de la Sección Balear de Dermatología AEDV</w:t>
      </w:r>
    </w:p>
    <w:p w14:paraId="79FCB6EB" w14:textId="77777777" w:rsidR="002463EF" w:rsidRDefault="002463EF">
      <w:pPr>
        <w:jc w:val="center"/>
        <w:rPr>
          <w:rFonts w:ascii="Arial" w:eastAsia="Times New Roman" w:hAnsi="Arial" w:cs="Arial"/>
          <w:b/>
          <w:bCs/>
          <w:color w:val="1F3864" w:themeColor="accent1" w:themeShade="80"/>
          <w:sz w:val="32"/>
          <w:szCs w:val="32"/>
          <w:lang w:eastAsia="es-ES_tradnl"/>
        </w:rPr>
      </w:pPr>
    </w:p>
    <w:p w14:paraId="6F023F18" w14:textId="77777777" w:rsidR="002463EF" w:rsidRDefault="00000000">
      <w:pPr>
        <w:jc w:val="center"/>
        <w:rPr>
          <w:rFonts w:ascii="Arial" w:eastAsia="Times New Roman" w:hAnsi="Arial" w:cs="Arial"/>
          <w:b/>
          <w:bCs/>
          <w:color w:val="1F3864" w:themeColor="accent1" w:themeShade="80"/>
          <w:lang w:eastAsia="es-ES_tradnl"/>
        </w:rPr>
      </w:pPr>
      <w:r>
        <w:rPr>
          <w:rFonts w:ascii="Arial" w:eastAsia="Times New Roman" w:hAnsi="Arial" w:cs="Arial"/>
          <w:b/>
          <w:bCs/>
          <w:color w:val="1F3864" w:themeColor="accent1" w:themeShade="80"/>
          <w:lang w:eastAsia="es-ES_tradnl"/>
        </w:rPr>
        <w:t>12 y 13 de abril de 2024.</w:t>
      </w:r>
    </w:p>
    <w:p w14:paraId="443B60F2" w14:textId="77777777" w:rsidR="002463EF" w:rsidRDefault="00000000">
      <w:pPr>
        <w:jc w:val="center"/>
        <w:rPr>
          <w:rFonts w:ascii="Arial" w:eastAsia="Times New Roman" w:hAnsi="Arial" w:cs="Arial"/>
          <w:b/>
          <w:bCs/>
          <w:color w:val="1F3864" w:themeColor="accent1" w:themeShade="80"/>
          <w:lang w:eastAsia="es-ES_tradnl"/>
        </w:rPr>
      </w:pPr>
      <w:r>
        <w:rPr>
          <w:rFonts w:ascii="Arial" w:eastAsia="Times New Roman" w:hAnsi="Arial" w:cs="Arial"/>
          <w:b/>
          <w:bCs/>
          <w:color w:val="1F3864" w:themeColor="accent1" w:themeShade="80"/>
          <w:lang w:eastAsia="es-ES_tradnl"/>
        </w:rPr>
        <w:t>Hotel Torre del Mar. Ibiza.</w:t>
      </w:r>
    </w:p>
    <w:p w14:paraId="35030D0A" w14:textId="77777777" w:rsidR="002463EF" w:rsidRDefault="002463EF">
      <w:pPr>
        <w:jc w:val="both"/>
        <w:rPr>
          <w:rFonts w:ascii="Arial" w:eastAsia="Times New Roman" w:hAnsi="Arial" w:cs="Arial"/>
          <w:b/>
          <w:bCs/>
          <w:color w:val="000000"/>
          <w:lang w:eastAsia="es-ES_tradnl"/>
        </w:rPr>
      </w:pPr>
    </w:p>
    <w:p w14:paraId="51180C67" w14:textId="77777777" w:rsidR="002463EF" w:rsidRPr="00DA1F8E" w:rsidRDefault="00000000" w:rsidP="00DA1F8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Día 12 de abril.</w:t>
      </w:r>
    </w:p>
    <w:p w14:paraId="22A0A81B" w14:textId="77777777" w:rsidR="002463EF" w:rsidRPr="00DA1F8E" w:rsidRDefault="002463EF" w:rsidP="00DA1F8E">
      <w:pPr>
        <w:jc w:val="both"/>
        <w:rPr>
          <w:rFonts w:ascii="Arial" w:eastAsia="Times New Roman" w:hAnsi="Arial" w:cs="Arial"/>
          <w:b/>
          <w:bCs/>
          <w:sz w:val="20"/>
          <w:szCs w:val="20"/>
          <w:lang w:eastAsia="es-ES_tradnl"/>
        </w:rPr>
      </w:pPr>
    </w:p>
    <w:p w14:paraId="085DE1BD" w14:textId="77777777" w:rsidR="002463EF" w:rsidRPr="00DA1F8E" w:rsidRDefault="00000000" w:rsidP="00DA1F8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 xml:space="preserve">17.15-18h. </w:t>
      </w:r>
      <w:r w:rsidRPr="00DA1F8E">
        <w:rPr>
          <w:rFonts w:ascii="Arial" w:eastAsia="Times New Roman" w:hAnsi="Arial" w:cs="Arial"/>
          <w:sz w:val="20"/>
          <w:szCs w:val="20"/>
          <w:lang w:eastAsia="es-ES_tradnl"/>
        </w:rPr>
        <w:t>Bienvenida y coffee break.</w:t>
      </w:r>
    </w:p>
    <w:p w14:paraId="14A9BF8B" w14:textId="77777777" w:rsidR="002463EF" w:rsidRPr="00DA1F8E" w:rsidRDefault="002463EF" w:rsidP="00DA1F8E">
      <w:pPr>
        <w:jc w:val="both"/>
        <w:rPr>
          <w:rFonts w:ascii="Arial" w:eastAsia="Times New Roman" w:hAnsi="Arial" w:cs="Arial"/>
          <w:b/>
          <w:bCs/>
          <w:sz w:val="20"/>
          <w:szCs w:val="20"/>
          <w:lang w:eastAsia="es-ES_tradnl"/>
        </w:rPr>
      </w:pPr>
    </w:p>
    <w:p w14:paraId="4F25ED98" w14:textId="71542E8C" w:rsidR="002463EF" w:rsidRPr="00DA1F8E" w:rsidRDefault="00000000" w:rsidP="00DA1F8E">
      <w:pPr>
        <w:jc w:val="both"/>
        <w:rPr>
          <w:rFonts w:ascii="Arial" w:hAnsi="Arial" w:cs="Arial"/>
          <w:sz w:val="20"/>
          <w:szCs w:val="20"/>
        </w:rPr>
      </w:pPr>
      <w:r w:rsidRPr="00DA1F8E">
        <w:rPr>
          <w:rFonts w:ascii="Arial" w:eastAsia="Times New Roman" w:hAnsi="Arial" w:cs="Arial"/>
          <w:b/>
          <w:bCs/>
          <w:sz w:val="20"/>
          <w:szCs w:val="20"/>
          <w:lang w:eastAsia="es-ES_tradnl"/>
        </w:rPr>
        <w:t>18-19h. Charla magistral.</w:t>
      </w:r>
      <w:r w:rsidR="00A11FDA" w:rsidRPr="00DA1F8E">
        <w:rPr>
          <w:rFonts w:ascii="Arial" w:eastAsia="Times New Roman" w:hAnsi="Arial" w:cs="Arial"/>
          <w:b/>
          <w:bCs/>
          <w:sz w:val="20"/>
          <w:szCs w:val="20"/>
          <w:lang w:eastAsia="es-ES_tradnl"/>
        </w:rPr>
        <w:t xml:space="preserve"> Paco Russo.</w:t>
      </w:r>
    </w:p>
    <w:p w14:paraId="7D18BF99" w14:textId="77777777" w:rsidR="002463EF" w:rsidRPr="00DA1F8E" w:rsidRDefault="002463EF" w:rsidP="00DA1F8E">
      <w:pPr>
        <w:jc w:val="both"/>
        <w:rPr>
          <w:rFonts w:ascii="Arial" w:eastAsia="Times New Roman" w:hAnsi="Arial" w:cs="Arial"/>
          <w:b/>
          <w:bCs/>
          <w:sz w:val="20"/>
          <w:szCs w:val="20"/>
          <w:lang w:eastAsia="es-ES_tradnl"/>
        </w:rPr>
      </w:pPr>
    </w:p>
    <w:p w14:paraId="159EDF0E" w14:textId="0E22C2AF" w:rsidR="00A11FDA" w:rsidRPr="00DA1F8E" w:rsidRDefault="00000000" w:rsidP="00DA1F8E">
      <w:pPr>
        <w:jc w:val="both"/>
        <w:rPr>
          <w:rFonts w:ascii="Arial" w:eastAsia="Times New Roman" w:hAnsi="Arial" w:cs="Arial"/>
          <w:sz w:val="20"/>
          <w:szCs w:val="20"/>
          <w:lang w:eastAsia="es-ES_tradnl"/>
        </w:rPr>
      </w:pPr>
      <w:r w:rsidRPr="00DA1F8E">
        <w:rPr>
          <w:rFonts w:ascii="Arial" w:eastAsia="Times New Roman" w:hAnsi="Arial" w:cs="Arial"/>
          <w:b/>
          <w:bCs/>
          <w:sz w:val="20"/>
          <w:szCs w:val="20"/>
          <w:lang w:eastAsia="es-ES_tradnl"/>
        </w:rPr>
        <w:t xml:space="preserve">Moderadores: </w:t>
      </w:r>
      <w:r w:rsidRPr="00DA1F8E">
        <w:rPr>
          <w:rFonts w:ascii="Arial" w:eastAsia="Times New Roman" w:hAnsi="Arial" w:cs="Arial"/>
          <w:sz w:val="20"/>
          <w:szCs w:val="20"/>
          <w:lang w:eastAsia="es-ES_tradnl"/>
        </w:rPr>
        <w:t>Andrés Palacios, Ana Martín</w:t>
      </w:r>
      <w:r w:rsidR="00DA1F8E" w:rsidRPr="00DA1F8E">
        <w:rPr>
          <w:rFonts w:ascii="Arial" w:eastAsia="Times New Roman" w:hAnsi="Arial" w:cs="Arial"/>
          <w:sz w:val="20"/>
          <w:szCs w:val="20"/>
          <w:lang w:eastAsia="es-ES_tradnl"/>
        </w:rPr>
        <w:t>-Santiago</w:t>
      </w:r>
      <w:r w:rsidRPr="00DA1F8E">
        <w:rPr>
          <w:rFonts w:ascii="Arial" w:eastAsia="Times New Roman" w:hAnsi="Arial" w:cs="Arial"/>
          <w:sz w:val="20"/>
          <w:szCs w:val="20"/>
          <w:lang w:eastAsia="es-ES_tradnl"/>
        </w:rPr>
        <w:t>.</w:t>
      </w:r>
    </w:p>
    <w:p w14:paraId="503E7F40" w14:textId="77777777" w:rsidR="002463EF" w:rsidRPr="00DA1F8E" w:rsidRDefault="002463EF" w:rsidP="00DA1F8E">
      <w:pPr>
        <w:jc w:val="both"/>
        <w:rPr>
          <w:rFonts w:ascii="Arial" w:eastAsia="Times New Roman" w:hAnsi="Arial" w:cs="Arial"/>
          <w:sz w:val="20"/>
          <w:szCs w:val="20"/>
          <w:lang w:eastAsia="es-ES_tradnl"/>
        </w:rPr>
      </w:pPr>
    </w:p>
    <w:p w14:paraId="08A48FF9" w14:textId="37517DDE" w:rsidR="002463EF" w:rsidRPr="00DA1F8E" w:rsidRDefault="00000000" w:rsidP="00DA1F8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19</w:t>
      </w:r>
      <w:r w:rsidR="00DA1F8E">
        <w:rPr>
          <w:rFonts w:ascii="Arial" w:eastAsia="Times New Roman" w:hAnsi="Arial" w:cs="Arial"/>
          <w:b/>
          <w:bCs/>
          <w:sz w:val="20"/>
          <w:szCs w:val="20"/>
          <w:lang w:eastAsia="es-ES_tradnl"/>
        </w:rPr>
        <w:t>.00</w:t>
      </w:r>
      <w:r w:rsidRPr="00DA1F8E">
        <w:rPr>
          <w:rFonts w:ascii="Arial" w:eastAsia="Times New Roman" w:hAnsi="Arial" w:cs="Arial"/>
          <w:b/>
          <w:bCs/>
          <w:sz w:val="20"/>
          <w:szCs w:val="20"/>
          <w:lang w:eastAsia="es-ES_tradnl"/>
        </w:rPr>
        <w:t>-20.30h. Comunicaciones orales.</w:t>
      </w:r>
    </w:p>
    <w:p w14:paraId="2C33EF24" w14:textId="77777777" w:rsidR="002463EF" w:rsidRPr="00DA1F8E" w:rsidRDefault="002463EF" w:rsidP="00DA1F8E">
      <w:pPr>
        <w:jc w:val="both"/>
        <w:rPr>
          <w:rFonts w:ascii="Arial" w:eastAsia="Times New Roman" w:hAnsi="Arial" w:cs="Arial"/>
          <w:b/>
          <w:bCs/>
          <w:sz w:val="20"/>
          <w:szCs w:val="20"/>
          <w:lang w:eastAsia="es-ES_tradnl"/>
        </w:rPr>
      </w:pPr>
    </w:p>
    <w:p w14:paraId="5F6A0DF2" w14:textId="57844279" w:rsidR="002463EF" w:rsidRPr="00DA1F8E" w:rsidRDefault="00000000" w:rsidP="00DA1F8E">
      <w:pPr>
        <w:jc w:val="both"/>
        <w:rPr>
          <w:rFonts w:ascii="Arial" w:eastAsia="Times New Roman" w:hAnsi="Arial" w:cs="Arial"/>
          <w:sz w:val="20"/>
          <w:szCs w:val="20"/>
          <w:lang w:eastAsia="es-ES_tradnl"/>
        </w:rPr>
      </w:pPr>
      <w:r w:rsidRPr="00DA1F8E">
        <w:rPr>
          <w:rFonts w:ascii="Arial" w:eastAsia="Times New Roman" w:hAnsi="Arial" w:cs="Arial"/>
          <w:b/>
          <w:bCs/>
          <w:sz w:val="20"/>
          <w:szCs w:val="20"/>
          <w:lang w:eastAsia="es-ES_tradnl"/>
        </w:rPr>
        <w:t xml:space="preserve">Moderadores: </w:t>
      </w:r>
      <w:r w:rsidRPr="00DA1F8E">
        <w:rPr>
          <w:rFonts w:ascii="Arial" w:eastAsia="Times New Roman" w:hAnsi="Arial" w:cs="Arial"/>
          <w:sz w:val="20"/>
          <w:szCs w:val="20"/>
          <w:lang w:eastAsia="es-ES_tradnl"/>
        </w:rPr>
        <w:t>Azahara Agudo, Cristina Nadal</w:t>
      </w:r>
      <w:r w:rsidR="00347F43" w:rsidRPr="00DA1F8E">
        <w:rPr>
          <w:rFonts w:ascii="Arial" w:eastAsia="Times New Roman" w:hAnsi="Arial" w:cs="Arial"/>
          <w:sz w:val="20"/>
          <w:szCs w:val="20"/>
          <w:lang w:eastAsia="es-ES_tradnl"/>
        </w:rPr>
        <w:t>.</w:t>
      </w:r>
    </w:p>
    <w:p w14:paraId="2B2043AD" w14:textId="77777777" w:rsidR="00347F43" w:rsidRPr="00DA1F8E" w:rsidRDefault="00347F43" w:rsidP="00DA1F8E">
      <w:pPr>
        <w:jc w:val="both"/>
        <w:rPr>
          <w:rFonts w:ascii="Arial" w:eastAsia="Times New Roman" w:hAnsi="Arial" w:cs="Arial"/>
          <w:sz w:val="20"/>
          <w:szCs w:val="20"/>
          <w:lang w:eastAsia="es-ES_tradnl"/>
        </w:rPr>
      </w:pPr>
    </w:p>
    <w:p w14:paraId="5E2F6CB5" w14:textId="77777777" w:rsidR="00347F43" w:rsidRPr="00DA1F8E" w:rsidRDefault="00347F43"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No tot és el que sembla…</w:t>
      </w:r>
    </w:p>
    <w:p w14:paraId="5C6A3AE9" w14:textId="77777777" w:rsidR="00347F43" w:rsidRPr="00DA1F8E" w:rsidRDefault="00347F43" w:rsidP="00DA1F8E">
      <w:pPr>
        <w:jc w:val="both"/>
        <w:rPr>
          <w:rFonts w:ascii="Arial" w:hAnsi="Arial" w:cs="Arial"/>
          <w:sz w:val="20"/>
          <w:szCs w:val="20"/>
          <w:lang w:val="es-ES_tradnl"/>
        </w:rPr>
      </w:pPr>
      <w:r w:rsidRPr="00DA1F8E">
        <w:rPr>
          <w:rFonts w:ascii="Arial" w:hAnsi="Arial" w:cs="Arial"/>
          <w:sz w:val="20"/>
          <w:szCs w:val="20"/>
          <w:lang w:val="es-ES_tradnl"/>
        </w:rPr>
        <w:t>Margalida Perelló Roig, Cristina Nadal Lladó, Bernat Mas Matas, Verónica Fernández Tapia, Maria Cruz Álvarez-Buylla Puente, Gonzalo Soroa Moreno i Oriol Roca Mas.  Hospital Son LLatzer y Hospital Universitario Son Espases.</w:t>
      </w:r>
    </w:p>
    <w:p w14:paraId="7262F0B5" w14:textId="77777777" w:rsidR="00347F43" w:rsidRPr="00DA1F8E" w:rsidRDefault="00347F43" w:rsidP="00DA1F8E">
      <w:pPr>
        <w:jc w:val="both"/>
        <w:rPr>
          <w:rFonts w:ascii="Arial" w:hAnsi="Arial" w:cs="Arial"/>
          <w:sz w:val="20"/>
          <w:szCs w:val="20"/>
          <w:lang w:val="es-ES_tradnl"/>
        </w:rPr>
      </w:pPr>
    </w:p>
    <w:p w14:paraId="58B93774" w14:textId="77777777" w:rsidR="00347F43" w:rsidRPr="00DA1F8E" w:rsidRDefault="00347F43"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Poiquilodermia en dos hermanas, diagnóstico molecular.</w:t>
      </w:r>
    </w:p>
    <w:p w14:paraId="549145F7" w14:textId="77777777" w:rsidR="00347F43" w:rsidRPr="00DA1F8E" w:rsidRDefault="00347F43"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Ana Martín-Santiago, Elisabeth Vanrell Büse, Aniza Giacaman, M Ángeles Muñoz</w:t>
      </w:r>
    </w:p>
    <w:p w14:paraId="6435F2FD" w14:textId="77777777" w:rsidR="00347F43" w:rsidRPr="00DA1F8E" w:rsidRDefault="00347F43"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Miguelsanz, Carlos Martorell-Moreau, Fernando Santos Simarro. Hospital Universitario Son Espases.</w:t>
      </w:r>
    </w:p>
    <w:p w14:paraId="04B7C116" w14:textId="77777777" w:rsidR="00347F43" w:rsidRPr="00DA1F8E" w:rsidRDefault="00347F43" w:rsidP="00DA1F8E">
      <w:pPr>
        <w:autoSpaceDE w:val="0"/>
        <w:autoSpaceDN w:val="0"/>
        <w:adjustRightInd w:val="0"/>
        <w:jc w:val="both"/>
        <w:rPr>
          <w:rFonts w:ascii="Arial" w:hAnsi="Arial" w:cs="Arial"/>
          <w:sz w:val="20"/>
          <w:szCs w:val="20"/>
          <w:lang w:val="es-ES_tradnl"/>
        </w:rPr>
      </w:pPr>
    </w:p>
    <w:p w14:paraId="18770F0F" w14:textId="77777777" w:rsidR="00347F43" w:rsidRPr="00DA1F8E" w:rsidRDefault="00347F43" w:rsidP="00DA1F8E">
      <w:pPr>
        <w:autoSpaceDE w:val="0"/>
        <w:autoSpaceDN w:val="0"/>
        <w:adjustRightInd w:val="0"/>
        <w:jc w:val="both"/>
        <w:rPr>
          <w:rFonts w:ascii="Arial" w:hAnsi="Arial" w:cs="Arial"/>
          <w:b/>
          <w:bCs/>
          <w:sz w:val="20"/>
          <w:szCs w:val="20"/>
          <w:lang w:val="es-ES_tradnl"/>
        </w:rPr>
      </w:pPr>
      <w:r w:rsidRPr="00DA1F8E">
        <w:rPr>
          <w:rFonts w:ascii="Arial" w:hAnsi="Arial" w:cs="Arial"/>
          <w:sz w:val="20"/>
          <w:szCs w:val="20"/>
          <w:lang w:val="es-ES_tradnl"/>
        </w:rPr>
        <w:t>Cambios histopatológicos secundarios a neoadyuvancia con pembrolizumab en melanoma</w:t>
      </w:r>
    </w:p>
    <w:p w14:paraId="2A89706B" w14:textId="77777777" w:rsidR="00347F43" w:rsidRPr="00DA1F8E" w:rsidRDefault="00347F43"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María Cruz Álvarez-Buylla Puente, Isabel Villegas Romero, Myriam Viedma Martínez, José Francisco Millán Cayetano, David Jiménez Gallo y Mario Linares Barrios. Hospital Son Llàtzer y Hospital Universitario Puerta del Mar, Cádiz.</w:t>
      </w:r>
    </w:p>
    <w:p w14:paraId="75AA74A9" w14:textId="77777777" w:rsidR="00347F43" w:rsidRPr="00DA1F8E" w:rsidRDefault="00347F43" w:rsidP="00DA1F8E">
      <w:pPr>
        <w:jc w:val="both"/>
        <w:rPr>
          <w:rFonts w:ascii="Arial" w:hAnsi="Arial" w:cs="Arial"/>
          <w:sz w:val="20"/>
          <w:szCs w:val="20"/>
          <w:lang w:val="es-ES_tradnl"/>
        </w:rPr>
      </w:pPr>
    </w:p>
    <w:p w14:paraId="274A75A7" w14:textId="77777777" w:rsidR="00347F43" w:rsidRPr="00DA1F8E" w:rsidRDefault="00347F43" w:rsidP="00DA1F8E">
      <w:pPr>
        <w:jc w:val="both"/>
        <w:rPr>
          <w:rFonts w:ascii="Arial" w:hAnsi="Arial" w:cs="Arial"/>
          <w:sz w:val="20"/>
          <w:szCs w:val="20"/>
        </w:rPr>
      </w:pPr>
      <w:r w:rsidRPr="00DA1F8E">
        <w:rPr>
          <w:rFonts w:ascii="Arial" w:hAnsi="Arial" w:cs="Arial"/>
          <w:sz w:val="20"/>
          <w:szCs w:val="20"/>
        </w:rPr>
        <w:t>Dermatomiositis</w:t>
      </w:r>
      <w:proofErr w:type="gramStart"/>
      <w:r w:rsidRPr="00DA1F8E">
        <w:rPr>
          <w:rFonts w:ascii="Arial" w:hAnsi="Arial" w:cs="Arial"/>
          <w:sz w:val="20"/>
          <w:szCs w:val="20"/>
        </w:rPr>
        <w:t>…¿</w:t>
      </w:r>
      <w:proofErr w:type="gramEnd"/>
      <w:r w:rsidRPr="00DA1F8E">
        <w:rPr>
          <w:rFonts w:ascii="Arial" w:hAnsi="Arial" w:cs="Arial"/>
          <w:sz w:val="20"/>
          <w:szCs w:val="20"/>
        </w:rPr>
        <w:t>también en niños?</w:t>
      </w:r>
    </w:p>
    <w:p w14:paraId="6E903DB0" w14:textId="77777777" w:rsidR="00347F43" w:rsidRPr="00DA1F8E" w:rsidRDefault="00347F43" w:rsidP="00DA1F8E">
      <w:pPr>
        <w:jc w:val="both"/>
        <w:rPr>
          <w:rFonts w:ascii="Arial" w:hAnsi="Arial" w:cs="Arial"/>
          <w:sz w:val="20"/>
          <w:szCs w:val="20"/>
        </w:rPr>
      </w:pPr>
      <w:r w:rsidRPr="00DA1F8E">
        <w:rPr>
          <w:rFonts w:ascii="Arial" w:hAnsi="Arial" w:cs="Arial"/>
          <w:sz w:val="20"/>
          <w:szCs w:val="20"/>
        </w:rPr>
        <w:t xml:space="preserve">Aniza Giacaman, María Concepción Mir Perelló, Jan Ramakers, Maria Amelia Muñoz Calonge, Guillermo González López, Oriol Corral Magaña, Ana Bauzá Alonso, Elisabeth Vanrell Büse y Ana Martín- Santiago. Hospital </w:t>
      </w:r>
      <w:r w:rsidRPr="00DA1F8E">
        <w:rPr>
          <w:rFonts w:ascii="Arial" w:hAnsi="Arial" w:cs="Arial"/>
          <w:sz w:val="20"/>
          <w:szCs w:val="20"/>
          <w:lang w:val="es-ES_tradnl"/>
        </w:rPr>
        <w:t>Universitario</w:t>
      </w:r>
      <w:r w:rsidRPr="00DA1F8E">
        <w:rPr>
          <w:rFonts w:ascii="Arial" w:hAnsi="Arial" w:cs="Arial"/>
          <w:sz w:val="20"/>
          <w:szCs w:val="20"/>
        </w:rPr>
        <w:t xml:space="preserve"> Son Espases.</w:t>
      </w:r>
    </w:p>
    <w:p w14:paraId="32C25788" w14:textId="77777777" w:rsidR="00DA1F8E" w:rsidRPr="00DA1F8E" w:rsidRDefault="00DA1F8E" w:rsidP="00DA1F8E">
      <w:pPr>
        <w:autoSpaceDE w:val="0"/>
        <w:autoSpaceDN w:val="0"/>
        <w:adjustRightInd w:val="0"/>
        <w:jc w:val="both"/>
        <w:rPr>
          <w:rFonts w:ascii="Arial" w:hAnsi="Arial" w:cs="Arial"/>
          <w:sz w:val="20"/>
          <w:szCs w:val="20"/>
          <w:lang w:val="es-ES_tradnl"/>
        </w:rPr>
      </w:pPr>
    </w:p>
    <w:p w14:paraId="1FB25E36" w14:textId="1D787F8F" w:rsidR="00347F43" w:rsidRPr="00DA1F8E" w:rsidRDefault="00347F43"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Pseudoangioqueratomas eruptivos por enoxaeparina</w:t>
      </w:r>
    </w:p>
    <w:p w14:paraId="18D4F238" w14:textId="77777777" w:rsidR="00347F43" w:rsidRPr="00DA1F8E" w:rsidRDefault="00347F43" w:rsidP="00DA1F8E">
      <w:pPr>
        <w:jc w:val="both"/>
        <w:rPr>
          <w:rFonts w:ascii="Arial" w:hAnsi="Arial" w:cs="Arial"/>
          <w:sz w:val="20"/>
          <w:szCs w:val="20"/>
        </w:rPr>
      </w:pPr>
      <w:r w:rsidRPr="00DA1F8E">
        <w:rPr>
          <w:rFonts w:ascii="Arial" w:hAnsi="Arial" w:cs="Arial"/>
          <w:sz w:val="20"/>
          <w:szCs w:val="20"/>
          <w:lang w:val="es-ES_tradnl"/>
        </w:rPr>
        <w:t xml:space="preserve">Laura Moreno Hernández, María de la Concepción Montis Palos, Juan Siquier Padilla, Elisabeth Vanrell Buse, Carlos Martorell Moreau, María Nazaret Olmos García, Gaspar Melis Riera, Carles Saus </w:t>
      </w:r>
      <w:proofErr w:type="gramStart"/>
      <w:r w:rsidRPr="00DA1F8E">
        <w:rPr>
          <w:rFonts w:ascii="Arial" w:hAnsi="Arial" w:cs="Arial"/>
          <w:sz w:val="20"/>
          <w:szCs w:val="20"/>
          <w:lang w:val="es-ES_tradnl"/>
        </w:rPr>
        <w:t>Sarrias,Guillermo</w:t>
      </w:r>
      <w:proofErr w:type="gramEnd"/>
      <w:r w:rsidRPr="00DA1F8E">
        <w:rPr>
          <w:rFonts w:ascii="Arial" w:hAnsi="Arial" w:cs="Arial"/>
          <w:sz w:val="20"/>
          <w:szCs w:val="20"/>
          <w:lang w:val="es-ES_tradnl"/>
        </w:rPr>
        <w:t xml:space="preserve"> González Lopez, Ana Martín-Santiago. </w:t>
      </w:r>
      <w:r w:rsidRPr="00DA1F8E">
        <w:rPr>
          <w:rFonts w:ascii="Arial" w:hAnsi="Arial" w:cs="Arial"/>
          <w:sz w:val="20"/>
          <w:szCs w:val="20"/>
        </w:rPr>
        <w:t xml:space="preserve">Hospital </w:t>
      </w:r>
      <w:r w:rsidRPr="00DA1F8E">
        <w:rPr>
          <w:rFonts w:ascii="Arial" w:hAnsi="Arial" w:cs="Arial"/>
          <w:sz w:val="20"/>
          <w:szCs w:val="20"/>
          <w:lang w:val="es-ES_tradnl"/>
        </w:rPr>
        <w:t>Universitario</w:t>
      </w:r>
      <w:r w:rsidRPr="00DA1F8E">
        <w:rPr>
          <w:rFonts w:ascii="Arial" w:hAnsi="Arial" w:cs="Arial"/>
          <w:sz w:val="20"/>
          <w:szCs w:val="20"/>
        </w:rPr>
        <w:t xml:space="preserve"> Son Espases.</w:t>
      </w:r>
    </w:p>
    <w:p w14:paraId="3C5D1574" w14:textId="77777777" w:rsidR="00347F43" w:rsidRPr="00DA1F8E" w:rsidRDefault="00347F43" w:rsidP="00DA1F8E">
      <w:pPr>
        <w:jc w:val="both"/>
        <w:rPr>
          <w:rFonts w:ascii="Arial" w:hAnsi="Arial" w:cs="Arial"/>
          <w:sz w:val="20"/>
          <w:szCs w:val="20"/>
        </w:rPr>
      </w:pPr>
    </w:p>
    <w:p w14:paraId="5A0CC514" w14:textId="77777777" w:rsidR="00347F43" w:rsidRPr="00DA1F8E" w:rsidRDefault="00347F43" w:rsidP="00DA1F8E">
      <w:pPr>
        <w:autoSpaceDE w:val="0"/>
        <w:autoSpaceDN w:val="0"/>
        <w:adjustRightInd w:val="0"/>
        <w:jc w:val="both"/>
        <w:rPr>
          <w:rFonts w:ascii="Arial" w:hAnsi="Arial" w:cs="Arial"/>
          <w:i/>
          <w:iCs/>
          <w:sz w:val="20"/>
          <w:szCs w:val="20"/>
          <w:lang w:val="es-ES_tradnl"/>
        </w:rPr>
      </w:pPr>
      <w:r w:rsidRPr="00DA1F8E">
        <w:rPr>
          <w:rFonts w:ascii="Arial" w:hAnsi="Arial" w:cs="Arial"/>
          <w:i/>
          <w:iCs/>
          <w:sz w:val="20"/>
          <w:szCs w:val="20"/>
          <w:lang w:val="es-ES_tradnl"/>
        </w:rPr>
        <w:t>Cirurgia de Mohs a HSLL 2019-2024</w:t>
      </w:r>
    </w:p>
    <w:p w14:paraId="36F1641C" w14:textId="77777777" w:rsidR="00347F43" w:rsidRPr="00DA1F8E" w:rsidRDefault="00347F43" w:rsidP="00DA1F8E">
      <w:pPr>
        <w:jc w:val="both"/>
        <w:rPr>
          <w:rFonts w:ascii="Arial" w:hAnsi="Arial" w:cs="Arial"/>
          <w:sz w:val="20"/>
          <w:szCs w:val="20"/>
          <w:lang w:val="es-ES_tradnl"/>
        </w:rPr>
      </w:pPr>
      <w:r w:rsidRPr="00DA1F8E">
        <w:rPr>
          <w:rFonts w:ascii="Arial" w:hAnsi="Arial" w:cs="Arial"/>
          <w:sz w:val="20"/>
          <w:szCs w:val="20"/>
          <w:lang w:val="es-ES_tradnl"/>
        </w:rPr>
        <w:t>Bernat Mas-Matas, Maria Cruz Álvarez-Buylla-</w:t>
      </w:r>
      <w:proofErr w:type="gramStart"/>
      <w:r w:rsidRPr="00DA1F8E">
        <w:rPr>
          <w:rFonts w:ascii="Arial" w:hAnsi="Arial" w:cs="Arial"/>
          <w:sz w:val="20"/>
          <w:szCs w:val="20"/>
          <w:lang w:val="es-ES_tradnl"/>
        </w:rPr>
        <w:t>Puente,Verónica</w:t>
      </w:r>
      <w:proofErr w:type="gramEnd"/>
      <w:r w:rsidRPr="00DA1F8E">
        <w:rPr>
          <w:rFonts w:ascii="Arial" w:hAnsi="Arial" w:cs="Arial"/>
          <w:sz w:val="20"/>
          <w:szCs w:val="20"/>
          <w:lang w:val="es-ES_tradnl"/>
        </w:rPr>
        <w:t xml:space="preserve"> Fernández-Tapia, Margalida Perelló-Roig, Javier Forteza-Muñoz, Amador Solá-Truyols, Fernando Terrassa-Sacristà, Cristina Nadal-Lladó. Hospital Son Llàtzer.</w:t>
      </w:r>
    </w:p>
    <w:p w14:paraId="659A69D3" w14:textId="77777777" w:rsidR="00347F43" w:rsidRPr="00DA1F8E" w:rsidRDefault="00347F43" w:rsidP="00DA1F8E">
      <w:pPr>
        <w:jc w:val="both"/>
        <w:rPr>
          <w:rFonts w:ascii="Arial" w:hAnsi="Arial" w:cs="Arial"/>
          <w:sz w:val="20"/>
          <w:szCs w:val="20"/>
          <w:lang w:val="es-ES_tradnl"/>
        </w:rPr>
      </w:pPr>
    </w:p>
    <w:p w14:paraId="02A5DCE7" w14:textId="77777777" w:rsidR="002463EF" w:rsidRPr="00DA1F8E" w:rsidRDefault="002463EF" w:rsidP="00DA1F8E">
      <w:pPr>
        <w:jc w:val="both"/>
        <w:rPr>
          <w:rFonts w:ascii="Arial" w:eastAsia="Times New Roman" w:hAnsi="Arial" w:cs="Arial"/>
          <w:sz w:val="20"/>
          <w:szCs w:val="20"/>
          <w:lang w:eastAsia="es-ES_tradnl"/>
        </w:rPr>
      </w:pPr>
    </w:p>
    <w:p w14:paraId="2B239273" w14:textId="00D8F4E1" w:rsidR="002463EF" w:rsidRPr="00DA1F8E" w:rsidRDefault="00000000" w:rsidP="00DA1F8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20.30h. Cierre de la reunión.</w:t>
      </w:r>
    </w:p>
    <w:p w14:paraId="0EB5FD01" w14:textId="138526CE" w:rsidR="002463EF" w:rsidRPr="00DA1F8E" w:rsidRDefault="00000000" w:rsidP="00DA1F8E">
      <w:pPr>
        <w:pBdr>
          <w:bottom w:val="single" w:sz="6" w:space="1" w:color="auto"/>
        </w:pBdr>
        <w:jc w:val="both"/>
        <w:rPr>
          <w:rFonts w:ascii="Arial" w:eastAsia="Times New Roman" w:hAnsi="Arial" w:cs="Arial"/>
          <w:sz w:val="20"/>
          <w:szCs w:val="20"/>
          <w:lang w:eastAsia="es-ES_tradnl"/>
        </w:rPr>
      </w:pPr>
      <w:r w:rsidRPr="00DA1F8E">
        <w:rPr>
          <w:rFonts w:ascii="Arial" w:eastAsia="Times New Roman" w:hAnsi="Arial" w:cs="Arial"/>
          <w:b/>
          <w:bCs/>
          <w:sz w:val="20"/>
          <w:szCs w:val="20"/>
          <w:lang w:eastAsia="es-ES_tradnl"/>
        </w:rPr>
        <w:t>21h. Cena</w:t>
      </w:r>
      <w:r w:rsidRPr="00DA1F8E">
        <w:rPr>
          <w:rFonts w:ascii="Arial" w:eastAsia="Times New Roman" w:hAnsi="Arial" w:cs="Arial"/>
          <w:sz w:val="20"/>
          <w:szCs w:val="20"/>
          <w:lang w:eastAsia="es-ES_tradnl"/>
        </w:rPr>
        <w:t xml:space="preserve"> </w:t>
      </w:r>
    </w:p>
    <w:p w14:paraId="1990DD8D" w14:textId="77777777" w:rsidR="00DA1F8E" w:rsidRPr="00DA1F8E" w:rsidRDefault="00DA1F8E" w:rsidP="00DA1F8E">
      <w:pPr>
        <w:shd w:val="clear" w:color="auto" w:fill="FFFFFF"/>
        <w:spacing w:after="200" w:line="253" w:lineRule="atLeast"/>
        <w:jc w:val="both"/>
        <w:rPr>
          <w:rFonts w:ascii="Arial" w:eastAsia="Times New Roman" w:hAnsi="Arial" w:cs="Arial"/>
          <w:sz w:val="20"/>
          <w:szCs w:val="20"/>
          <w:lang w:eastAsia="es-ES_tradnl"/>
        </w:rPr>
      </w:pPr>
    </w:p>
    <w:p w14:paraId="404FAE2A" w14:textId="77777777" w:rsidR="00DA1F8E" w:rsidRPr="00DA1F8E" w:rsidRDefault="00DA1F8E" w:rsidP="00DA1F8E">
      <w:pPr>
        <w:spacing w:line="360" w:lineRule="auto"/>
        <w:jc w:val="both"/>
        <w:rPr>
          <w:rFonts w:ascii="Arial" w:eastAsia="Times New Roman" w:hAnsi="Arial" w:cs="Arial"/>
          <w:b/>
          <w:bCs/>
          <w:sz w:val="20"/>
          <w:szCs w:val="20"/>
          <w:lang w:eastAsia="es-ES_tradnl"/>
        </w:rPr>
      </w:pPr>
    </w:p>
    <w:p w14:paraId="6BA9D9D0" w14:textId="77777777" w:rsidR="00DA1F8E" w:rsidRPr="00DA1F8E" w:rsidRDefault="00DA1F8E" w:rsidP="00DA1F8E">
      <w:pPr>
        <w:spacing w:line="360" w:lineRule="auto"/>
        <w:jc w:val="both"/>
        <w:rPr>
          <w:rFonts w:ascii="Arial" w:eastAsia="Times New Roman" w:hAnsi="Arial" w:cs="Arial"/>
          <w:b/>
          <w:bCs/>
          <w:sz w:val="20"/>
          <w:szCs w:val="20"/>
          <w:lang w:eastAsia="es-ES_tradnl"/>
        </w:rPr>
      </w:pPr>
    </w:p>
    <w:p w14:paraId="01F9EC72" w14:textId="4BD9554A" w:rsidR="002463EF" w:rsidRPr="00DA1F8E" w:rsidRDefault="00000000" w:rsidP="00DA1F8E">
      <w:pPr>
        <w:spacing w:line="360" w:lineRule="auto"/>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Día 13 de abril.</w:t>
      </w:r>
    </w:p>
    <w:p w14:paraId="6BF08C15" w14:textId="77777777" w:rsidR="002463EF" w:rsidRPr="00DA1F8E" w:rsidRDefault="002463EF" w:rsidP="00DA1F8E">
      <w:pPr>
        <w:jc w:val="both"/>
        <w:rPr>
          <w:rFonts w:ascii="Arial" w:eastAsia="Times New Roman" w:hAnsi="Arial" w:cs="Arial"/>
          <w:sz w:val="20"/>
          <w:szCs w:val="20"/>
          <w:lang w:eastAsia="es-ES_tradnl"/>
        </w:rPr>
      </w:pPr>
    </w:p>
    <w:p w14:paraId="063AE417" w14:textId="77777777" w:rsidR="002463EF" w:rsidRPr="00DA1F8E" w:rsidRDefault="00000000" w:rsidP="00DA1F8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9.30-11h. 1er bloque de comunicaciones orales.</w:t>
      </w:r>
    </w:p>
    <w:p w14:paraId="1C4D0453" w14:textId="77777777" w:rsidR="002463EF" w:rsidRPr="00DA1F8E" w:rsidRDefault="002463EF" w:rsidP="00DA1F8E">
      <w:pPr>
        <w:jc w:val="both"/>
        <w:rPr>
          <w:rFonts w:ascii="Arial" w:eastAsia="Times New Roman" w:hAnsi="Arial" w:cs="Arial"/>
          <w:b/>
          <w:bCs/>
          <w:sz w:val="20"/>
          <w:szCs w:val="20"/>
          <w:lang w:eastAsia="es-ES_tradnl"/>
        </w:rPr>
      </w:pPr>
    </w:p>
    <w:p w14:paraId="51AB9FF2" w14:textId="77777777" w:rsidR="002463EF" w:rsidRPr="00DA1F8E" w:rsidRDefault="00000000" w:rsidP="00DA1F8E">
      <w:pPr>
        <w:jc w:val="both"/>
        <w:rPr>
          <w:rFonts w:ascii="Arial" w:eastAsia="Times New Roman" w:hAnsi="Arial" w:cs="Arial"/>
          <w:sz w:val="20"/>
          <w:szCs w:val="20"/>
          <w:lang w:eastAsia="es-ES_tradnl"/>
        </w:rPr>
      </w:pPr>
      <w:r w:rsidRPr="00DA1F8E">
        <w:rPr>
          <w:rFonts w:ascii="Arial" w:eastAsia="Times New Roman" w:hAnsi="Arial" w:cs="Arial"/>
          <w:b/>
          <w:bCs/>
          <w:sz w:val="20"/>
          <w:szCs w:val="20"/>
          <w:lang w:eastAsia="es-ES_tradnl"/>
        </w:rPr>
        <w:t xml:space="preserve">Moderadores: </w:t>
      </w:r>
      <w:r w:rsidRPr="00DA1F8E">
        <w:rPr>
          <w:rFonts w:ascii="Arial" w:eastAsia="Times New Roman" w:hAnsi="Arial" w:cs="Arial"/>
          <w:sz w:val="20"/>
          <w:szCs w:val="20"/>
          <w:lang w:eastAsia="es-ES_tradnl"/>
        </w:rPr>
        <w:t>Catalina Torres, Beatriz Bartolomé.</w:t>
      </w:r>
    </w:p>
    <w:p w14:paraId="2444359B" w14:textId="77777777" w:rsidR="007F688D" w:rsidRPr="00DA1F8E" w:rsidRDefault="007F688D" w:rsidP="00DA1F8E">
      <w:pPr>
        <w:jc w:val="both"/>
        <w:rPr>
          <w:rFonts w:ascii="Arial" w:eastAsia="Times New Roman" w:hAnsi="Arial" w:cs="Arial"/>
          <w:sz w:val="20"/>
          <w:szCs w:val="20"/>
          <w:lang w:eastAsia="es-ES_tradnl"/>
        </w:rPr>
      </w:pPr>
    </w:p>
    <w:p w14:paraId="1966F823" w14:textId="77777777" w:rsidR="007F688D" w:rsidRPr="00DA1F8E" w:rsidRDefault="007F688D"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Sarcoma dérmico pleomórfico</w:t>
      </w:r>
    </w:p>
    <w:p w14:paraId="1E4A06AC" w14:textId="77777777" w:rsidR="007F688D" w:rsidRPr="00DA1F8E" w:rsidRDefault="007F688D" w:rsidP="00DA1F8E">
      <w:pPr>
        <w:autoSpaceDE w:val="0"/>
        <w:autoSpaceDN w:val="0"/>
        <w:adjustRightInd w:val="0"/>
        <w:jc w:val="both"/>
        <w:rPr>
          <w:rFonts w:ascii="Arial" w:hAnsi="Arial" w:cs="Arial"/>
          <w:sz w:val="20"/>
          <w:szCs w:val="20"/>
        </w:rPr>
      </w:pPr>
      <w:r w:rsidRPr="00DA1F8E">
        <w:rPr>
          <w:rFonts w:ascii="Arial" w:hAnsi="Arial" w:cs="Arial"/>
          <w:sz w:val="20"/>
          <w:szCs w:val="20"/>
          <w:lang w:val="es-ES_tradnl"/>
        </w:rPr>
        <w:t xml:space="preserve">Noelia Izquierdo Herce, Elisabeth Vanrell Büse, Luis Javier del Pozo Hernando, Cristina Calvo Martinez y Carlos Saus Sarrias. </w:t>
      </w:r>
      <w:r w:rsidRPr="00DA1F8E">
        <w:rPr>
          <w:rFonts w:ascii="Arial" w:hAnsi="Arial" w:cs="Arial"/>
          <w:sz w:val="20"/>
          <w:szCs w:val="20"/>
        </w:rPr>
        <w:t xml:space="preserve">Hospital </w:t>
      </w:r>
      <w:r w:rsidRPr="00DA1F8E">
        <w:rPr>
          <w:rFonts w:ascii="Arial" w:hAnsi="Arial" w:cs="Arial"/>
          <w:sz w:val="20"/>
          <w:szCs w:val="20"/>
          <w:lang w:val="es-ES_tradnl"/>
        </w:rPr>
        <w:t>Universitario</w:t>
      </w:r>
      <w:r w:rsidRPr="00DA1F8E">
        <w:rPr>
          <w:rFonts w:ascii="Arial" w:hAnsi="Arial" w:cs="Arial"/>
          <w:sz w:val="20"/>
          <w:szCs w:val="20"/>
        </w:rPr>
        <w:t xml:space="preserve"> Son Espases.</w:t>
      </w:r>
    </w:p>
    <w:p w14:paraId="23553155" w14:textId="77777777" w:rsidR="00F30711" w:rsidRPr="00DA1F8E" w:rsidRDefault="00F30711" w:rsidP="00DA1F8E">
      <w:pPr>
        <w:autoSpaceDE w:val="0"/>
        <w:autoSpaceDN w:val="0"/>
        <w:adjustRightInd w:val="0"/>
        <w:jc w:val="both"/>
        <w:rPr>
          <w:rFonts w:ascii="Arial" w:hAnsi="Arial" w:cs="Arial"/>
          <w:sz w:val="20"/>
          <w:szCs w:val="20"/>
        </w:rPr>
      </w:pPr>
    </w:p>
    <w:p w14:paraId="173BA842"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Liquen plano erosivo oral tratado con secukinumab: presentación de un caso.</w:t>
      </w:r>
    </w:p>
    <w:p w14:paraId="66B2AE23"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MC.Montis Palos, L.Moreno Hernandez, A. Llull Ramos, A. Bauzá Alonso, LJ Del Pozo Hernando. Servicio de Dermatología. Hospital Universitario Son Espases.</w:t>
      </w:r>
    </w:p>
    <w:p w14:paraId="6FCF5D76" w14:textId="77777777" w:rsidR="00F30711" w:rsidRPr="00DA1F8E" w:rsidRDefault="00F30711" w:rsidP="00DA1F8E">
      <w:pPr>
        <w:autoSpaceDE w:val="0"/>
        <w:autoSpaceDN w:val="0"/>
        <w:adjustRightInd w:val="0"/>
        <w:jc w:val="both"/>
        <w:rPr>
          <w:rFonts w:ascii="Arial" w:hAnsi="Arial" w:cs="Arial"/>
          <w:sz w:val="20"/>
          <w:szCs w:val="20"/>
          <w:lang w:val="es-ES_tradnl"/>
        </w:rPr>
      </w:pPr>
    </w:p>
    <w:p w14:paraId="01417587"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Amiloidoma nodular cutáneo: presentación de dos casos clínicos</w:t>
      </w:r>
    </w:p>
    <w:p w14:paraId="474660AF"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Juan Garcias Ladaria, Inés Gracia Darder, Antonio Gutierrez, Cristina Gómez Bellvert, Carlos Saus. Hospital Universitario Son Espases.</w:t>
      </w:r>
    </w:p>
    <w:p w14:paraId="71F7EC98" w14:textId="77777777" w:rsidR="00F30711" w:rsidRPr="00DA1F8E" w:rsidRDefault="00F30711" w:rsidP="00DA1F8E">
      <w:pPr>
        <w:autoSpaceDE w:val="0"/>
        <w:autoSpaceDN w:val="0"/>
        <w:adjustRightInd w:val="0"/>
        <w:jc w:val="both"/>
        <w:rPr>
          <w:rFonts w:ascii="Arial" w:hAnsi="Arial" w:cs="Arial"/>
          <w:sz w:val="20"/>
          <w:szCs w:val="20"/>
          <w:lang w:val="es-ES_tradnl"/>
        </w:rPr>
      </w:pPr>
    </w:p>
    <w:p w14:paraId="4F3C7269"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Merkel i escatós, parella de casualitat?</w:t>
      </w:r>
    </w:p>
    <w:p w14:paraId="5CFE1543"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Marc Mir Bonafè, Guillermo González López, Noelia Izquierdo Herce, Aniza</w:t>
      </w:r>
    </w:p>
    <w:p w14:paraId="1A82937E"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Giacaman Contreras, Ana Martín Santiago. Hospital Universitario Son Espases.</w:t>
      </w:r>
    </w:p>
    <w:p w14:paraId="1E610EAF" w14:textId="77777777" w:rsidR="00F30711" w:rsidRPr="00DA1F8E" w:rsidRDefault="00F30711" w:rsidP="00DA1F8E">
      <w:pPr>
        <w:autoSpaceDE w:val="0"/>
        <w:autoSpaceDN w:val="0"/>
        <w:adjustRightInd w:val="0"/>
        <w:jc w:val="both"/>
        <w:rPr>
          <w:rFonts w:ascii="Arial" w:hAnsi="Arial" w:cs="Arial"/>
          <w:sz w:val="20"/>
          <w:szCs w:val="20"/>
          <w:lang w:val="es-ES_tradnl"/>
        </w:rPr>
      </w:pPr>
    </w:p>
    <w:p w14:paraId="0C7D151C" w14:textId="77777777" w:rsidR="00F30711" w:rsidRPr="00DA1F8E" w:rsidRDefault="00F30711" w:rsidP="00DA1F8E">
      <w:pPr>
        <w:autoSpaceDE w:val="0"/>
        <w:autoSpaceDN w:val="0"/>
        <w:adjustRightInd w:val="0"/>
        <w:jc w:val="both"/>
        <w:rPr>
          <w:rFonts w:ascii="Arial" w:eastAsia="MS Gothic" w:hAnsi="Arial" w:cs="Arial"/>
          <w:sz w:val="20"/>
          <w:szCs w:val="20"/>
          <w:lang w:val="es-ES_tradnl"/>
        </w:rPr>
      </w:pPr>
      <w:r w:rsidRPr="00DA1F8E">
        <w:rPr>
          <w:rFonts w:ascii="Arial" w:hAnsi="Arial" w:cs="Arial"/>
          <w:sz w:val="20"/>
          <w:szCs w:val="20"/>
          <w:lang w:val="es-ES_tradnl"/>
        </w:rPr>
        <w:t>Foliculitis Eosinofílica: Dos Casos Clínicos Ilustrativos y Revisión de la Literatura</w:t>
      </w:r>
    </w:p>
    <w:p w14:paraId="359F9C3A" w14:textId="77777777" w:rsidR="00F30711" w:rsidRPr="00DA1F8E" w:rsidRDefault="00F30711" w:rsidP="00DA1F8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Verónica Fernández Tapia, María Cruz Álvarez-Buylla Puente, Bernat Mas Matas, Margalida Perelló Roig, Amador Solà Truyols, Antoni Nadal Nadal, Rosa Taberner Ferrer, Cristina Nadal Lladò, Fernando Terrasa Sagristá.</w:t>
      </w:r>
    </w:p>
    <w:p w14:paraId="2D7916A8" w14:textId="5B71A863" w:rsidR="007F688D" w:rsidRDefault="007F688D" w:rsidP="00DA1F8E">
      <w:pPr>
        <w:jc w:val="both"/>
        <w:rPr>
          <w:rFonts w:ascii="Arial" w:eastAsia="Times New Roman" w:hAnsi="Arial" w:cs="Arial"/>
          <w:b/>
          <w:bCs/>
          <w:sz w:val="20"/>
          <w:szCs w:val="20"/>
          <w:lang w:eastAsia="es-ES_tradnl"/>
        </w:rPr>
      </w:pPr>
    </w:p>
    <w:p w14:paraId="49C643CE" w14:textId="77777777" w:rsidR="00055687" w:rsidRPr="00DA1F8E" w:rsidRDefault="00055687" w:rsidP="00055687">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Inmunocromatografía para el diagnóstico rápido de la tiña capitis.</w:t>
      </w:r>
    </w:p>
    <w:p w14:paraId="56240795" w14:textId="77777777" w:rsidR="00055687" w:rsidRPr="00DA1F8E" w:rsidRDefault="00055687" w:rsidP="00055687">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Elisabeth Vanrell Büse, Aniza Giacaman, Carla Iglesias Escobar,</w:t>
      </w:r>
    </w:p>
    <w:p w14:paraId="3F43BF7D" w14:textId="77777777" w:rsidR="00055687" w:rsidRPr="00DA1F8E" w:rsidRDefault="00055687" w:rsidP="00055687">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Carlos Martorell Moreau, Laura Moreno Hernández, Nazaret Olmos Pérez, Ana</w:t>
      </w:r>
    </w:p>
    <w:p w14:paraId="2515E884" w14:textId="77777777" w:rsidR="00055687" w:rsidRPr="00DA1F8E" w:rsidRDefault="00055687" w:rsidP="00055687">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Martin Santiago. Hospital Universitario Son Espases.</w:t>
      </w:r>
    </w:p>
    <w:p w14:paraId="222D9553" w14:textId="77777777" w:rsidR="00055687" w:rsidRPr="00055687" w:rsidRDefault="00055687" w:rsidP="00DA1F8E">
      <w:pPr>
        <w:jc w:val="both"/>
        <w:rPr>
          <w:rFonts w:ascii="Arial" w:eastAsia="Times New Roman" w:hAnsi="Arial" w:cs="Arial"/>
          <w:b/>
          <w:bCs/>
          <w:sz w:val="20"/>
          <w:szCs w:val="20"/>
          <w:lang w:val="es-ES_tradnl" w:eastAsia="es-ES_tradnl"/>
        </w:rPr>
      </w:pPr>
    </w:p>
    <w:p w14:paraId="4023DECE" w14:textId="77777777" w:rsidR="002463EF" w:rsidRPr="00DA1F8E" w:rsidRDefault="002463EF" w:rsidP="00DA1F8E">
      <w:pPr>
        <w:jc w:val="both"/>
        <w:rPr>
          <w:rFonts w:ascii="Arial" w:eastAsia="Times New Roman" w:hAnsi="Arial" w:cs="Arial"/>
          <w:b/>
          <w:bCs/>
          <w:sz w:val="20"/>
          <w:szCs w:val="20"/>
          <w:lang w:eastAsia="es-ES_tradnl"/>
        </w:rPr>
      </w:pPr>
    </w:p>
    <w:p w14:paraId="3B276126" w14:textId="77777777" w:rsidR="002463EF" w:rsidRPr="00DA1F8E" w:rsidRDefault="00000000" w:rsidP="00DA1F8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 xml:space="preserve">11-11.30h. Coffee-break. </w:t>
      </w:r>
    </w:p>
    <w:p w14:paraId="6AF085C6" w14:textId="77777777" w:rsidR="00DA1F8E" w:rsidRPr="00DA1F8E" w:rsidRDefault="00DA1F8E" w:rsidP="00DA1F8E">
      <w:pPr>
        <w:jc w:val="both"/>
        <w:rPr>
          <w:rFonts w:ascii="Arial" w:eastAsia="Times New Roman" w:hAnsi="Arial" w:cs="Arial"/>
          <w:b/>
          <w:bCs/>
          <w:sz w:val="20"/>
          <w:szCs w:val="20"/>
          <w:lang w:eastAsia="es-ES_tradnl"/>
        </w:rPr>
      </w:pPr>
    </w:p>
    <w:p w14:paraId="10861129" w14:textId="77777777" w:rsidR="00DA1F8E" w:rsidRPr="00DA1F8E" w:rsidRDefault="00DA1F8E" w:rsidP="00DA1F8E">
      <w:pPr>
        <w:jc w:val="both"/>
        <w:rPr>
          <w:rFonts w:ascii="Arial" w:eastAsia="Times New Roman" w:hAnsi="Arial" w:cs="Arial"/>
          <w:b/>
          <w:bCs/>
          <w:sz w:val="20"/>
          <w:szCs w:val="20"/>
          <w:lang w:eastAsia="es-ES_tradnl"/>
        </w:rPr>
      </w:pPr>
    </w:p>
    <w:p w14:paraId="13CA421A" w14:textId="77777777" w:rsidR="002463EF" w:rsidRPr="00DA1F8E" w:rsidRDefault="00000000" w:rsidP="00625D0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11.30-13h. 2o bloque de comunicaciones orales.</w:t>
      </w:r>
    </w:p>
    <w:p w14:paraId="05364A31" w14:textId="3CB00045" w:rsidR="00F30711" w:rsidRPr="00DA1F8E" w:rsidRDefault="00DA1F8E" w:rsidP="00625D0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 xml:space="preserve">Moderadores: </w:t>
      </w:r>
      <w:r w:rsidRPr="00DA1F8E">
        <w:rPr>
          <w:rFonts w:ascii="Arial" w:eastAsia="Times New Roman" w:hAnsi="Arial" w:cs="Arial"/>
          <w:sz w:val="20"/>
          <w:szCs w:val="20"/>
          <w:lang w:eastAsia="es-ES_tradnl"/>
        </w:rPr>
        <w:t>Marta Serra</w:t>
      </w:r>
      <w:r w:rsidR="0042767F">
        <w:rPr>
          <w:rFonts w:ascii="Arial" w:eastAsia="Times New Roman" w:hAnsi="Arial" w:cs="Arial"/>
          <w:sz w:val="20"/>
          <w:szCs w:val="20"/>
          <w:lang w:eastAsia="es-ES_tradnl"/>
        </w:rPr>
        <w:t xml:space="preserve"> y Rosa Taberner</w:t>
      </w:r>
    </w:p>
    <w:p w14:paraId="121CD142" w14:textId="77777777" w:rsidR="00F30711" w:rsidRPr="00DA1F8E" w:rsidRDefault="00F30711" w:rsidP="00625D0E">
      <w:pPr>
        <w:jc w:val="both"/>
        <w:rPr>
          <w:rFonts w:ascii="Arial" w:eastAsia="Times New Roman" w:hAnsi="Arial" w:cs="Arial"/>
          <w:b/>
          <w:bCs/>
          <w:sz w:val="20"/>
          <w:szCs w:val="20"/>
          <w:lang w:eastAsia="es-ES_tradnl"/>
        </w:rPr>
      </w:pPr>
    </w:p>
    <w:p w14:paraId="69475E44"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Respuesta al tratamiento con isotretinoína en pacientes con hidradenitis supurativa: análisis retrospectivo en una cohorte del Hospital Son Espases</w:t>
      </w:r>
    </w:p>
    <w:p w14:paraId="71F84DD6"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 Carlos Manuel Martorell Moreau, Maria Nazaret Olmos García, Laura Moreno Hernández, Elizabeth Vanrell Buse y Juan Garcías Ladaria. Hospital Universitario Son Espases.</w:t>
      </w:r>
    </w:p>
    <w:p w14:paraId="5DCF039A" w14:textId="77777777" w:rsidR="00F30711" w:rsidRPr="00DA1F8E" w:rsidRDefault="00F30711" w:rsidP="00625D0E">
      <w:pPr>
        <w:autoSpaceDE w:val="0"/>
        <w:autoSpaceDN w:val="0"/>
        <w:adjustRightInd w:val="0"/>
        <w:jc w:val="both"/>
        <w:rPr>
          <w:rFonts w:ascii="Arial" w:hAnsi="Arial" w:cs="Arial"/>
          <w:sz w:val="20"/>
          <w:szCs w:val="20"/>
          <w:lang w:val="es-ES_tradnl"/>
        </w:rPr>
      </w:pPr>
    </w:p>
    <w:p w14:paraId="69CA0455"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Mi bebé tiene una herida en la cabeza por la ventosa</w:t>
      </w:r>
    </w:p>
    <w:p w14:paraId="06152579"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MªNazaret Olmos Garcia, Laura Moreno Hernández, Carlos Martorell Moreau, Elisabeth Vanrell Buse, Aniza Giacaman, Ana Martín-Santiago. Hospital Universitario Son Espases.</w:t>
      </w:r>
    </w:p>
    <w:p w14:paraId="744B3858" w14:textId="77777777" w:rsidR="00F30711" w:rsidRPr="00DA1F8E" w:rsidRDefault="00F30711" w:rsidP="00625D0E">
      <w:pPr>
        <w:autoSpaceDE w:val="0"/>
        <w:autoSpaceDN w:val="0"/>
        <w:adjustRightInd w:val="0"/>
        <w:jc w:val="both"/>
        <w:rPr>
          <w:rFonts w:ascii="Arial" w:hAnsi="Arial" w:cs="Arial"/>
          <w:sz w:val="20"/>
          <w:szCs w:val="20"/>
          <w:lang w:val="es-ES_tradnl"/>
        </w:rPr>
      </w:pPr>
    </w:p>
    <w:p w14:paraId="04BD7A50"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Placa eritematosa-hiperqueratosis en cuero cabelludo.</w:t>
      </w:r>
    </w:p>
    <w:p w14:paraId="740A0994"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M.E. Escriva Sancho, Guillermo González López, Gemma Camiña Conforto.</w:t>
      </w:r>
    </w:p>
    <w:p w14:paraId="401E6DA6"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 xml:space="preserve">Hospital General Mateu Orfila, Menorca. Hospital Universitario Son Espases y </w:t>
      </w:r>
    </w:p>
    <w:p w14:paraId="6A614EF2" w14:textId="77777777" w:rsidR="00F30711" w:rsidRPr="00DA1F8E" w:rsidRDefault="00F30711" w:rsidP="00625D0E">
      <w:pPr>
        <w:autoSpaceDE w:val="0"/>
        <w:autoSpaceDN w:val="0"/>
        <w:adjustRightInd w:val="0"/>
        <w:jc w:val="both"/>
        <w:rPr>
          <w:rFonts w:ascii="Arial" w:hAnsi="Arial" w:cs="Arial"/>
          <w:sz w:val="20"/>
          <w:szCs w:val="20"/>
          <w:lang w:val="es-ES_tradnl"/>
        </w:rPr>
      </w:pPr>
      <w:r w:rsidRPr="00DA1F8E">
        <w:rPr>
          <w:rFonts w:ascii="Arial" w:hAnsi="Arial" w:cs="Arial"/>
          <w:sz w:val="20"/>
          <w:szCs w:val="20"/>
          <w:lang w:val="es-ES_tradnl"/>
        </w:rPr>
        <w:t>Hospital de la Santa Creu i Sant Pau.</w:t>
      </w:r>
    </w:p>
    <w:p w14:paraId="321E8B5B" w14:textId="77777777" w:rsidR="00F30711" w:rsidRPr="00DA1F8E" w:rsidRDefault="00F30711" w:rsidP="00625D0E">
      <w:pPr>
        <w:autoSpaceDE w:val="0"/>
        <w:autoSpaceDN w:val="0"/>
        <w:adjustRightInd w:val="0"/>
        <w:jc w:val="both"/>
        <w:rPr>
          <w:rFonts w:ascii="Arial" w:hAnsi="Arial" w:cs="Arial"/>
          <w:sz w:val="20"/>
          <w:szCs w:val="20"/>
          <w:lang w:val="es-ES_tradnl"/>
        </w:rPr>
      </w:pPr>
    </w:p>
    <w:p w14:paraId="3F348E31" w14:textId="77777777" w:rsidR="00DA1F8E" w:rsidRPr="00DA1F8E" w:rsidRDefault="00DA1F8E" w:rsidP="00625D0E">
      <w:pPr>
        <w:autoSpaceDE w:val="0"/>
        <w:autoSpaceDN w:val="0"/>
        <w:adjustRightInd w:val="0"/>
        <w:jc w:val="both"/>
        <w:rPr>
          <w:rFonts w:ascii="Arial" w:hAnsi="Arial" w:cs="Arial"/>
          <w:sz w:val="20"/>
          <w:szCs w:val="20"/>
          <w:lang w:val="es-ES_tradnl"/>
        </w:rPr>
      </w:pPr>
    </w:p>
    <w:p w14:paraId="5175BDC1" w14:textId="77777777" w:rsidR="00DA1F8E" w:rsidRPr="00DA1F8E" w:rsidRDefault="00DA1F8E" w:rsidP="00625D0E">
      <w:pPr>
        <w:autoSpaceDE w:val="0"/>
        <w:autoSpaceDN w:val="0"/>
        <w:adjustRightInd w:val="0"/>
        <w:jc w:val="both"/>
        <w:rPr>
          <w:rFonts w:ascii="Arial" w:hAnsi="Arial" w:cs="Arial"/>
          <w:sz w:val="20"/>
          <w:szCs w:val="20"/>
          <w:lang w:val="es-ES_tradnl"/>
        </w:rPr>
      </w:pPr>
    </w:p>
    <w:p w14:paraId="15310ECD" w14:textId="77777777" w:rsidR="00DA1F8E" w:rsidRPr="00DA1F8E" w:rsidRDefault="00DA1F8E" w:rsidP="00625D0E">
      <w:pPr>
        <w:autoSpaceDE w:val="0"/>
        <w:autoSpaceDN w:val="0"/>
        <w:adjustRightInd w:val="0"/>
        <w:jc w:val="both"/>
        <w:rPr>
          <w:rFonts w:ascii="Arial" w:hAnsi="Arial" w:cs="Arial"/>
          <w:sz w:val="20"/>
          <w:szCs w:val="20"/>
          <w:lang w:val="es-ES_tradnl"/>
        </w:rPr>
      </w:pPr>
    </w:p>
    <w:p w14:paraId="3B9B9774" w14:textId="77777777" w:rsidR="00DA1F8E" w:rsidRPr="00DA1F8E" w:rsidRDefault="00DA1F8E" w:rsidP="00625D0E">
      <w:pPr>
        <w:autoSpaceDE w:val="0"/>
        <w:autoSpaceDN w:val="0"/>
        <w:adjustRightInd w:val="0"/>
        <w:jc w:val="both"/>
        <w:rPr>
          <w:rFonts w:ascii="Arial" w:hAnsi="Arial" w:cs="Arial"/>
          <w:sz w:val="20"/>
          <w:szCs w:val="20"/>
          <w:lang w:val="es-ES_tradnl"/>
        </w:rPr>
      </w:pPr>
    </w:p>
    <w:p w14:paraId="4788C1DD" w14:textId="77777777" w:rsidR="00DA1F8E" w:rsidRPr="00DA1F8E" w:rsidRDefault="00DA1F8E" w:rsidP="00625D0E">
      <w:pPr>
        <w:autoSpaceDE w:val="0"/>
        <w:autoSpaceDN w:val="0"/>
        <w:adjustRightInd w:val="0"/>
        <w:jc w:val="both"/>
        <w:rPr>
          <w:rFonts w:ascii="Arial" w:hAnsi="Arial" w:cs="Arial"/>
          <w:sz w:val="20"/>
          <w:szCs w:val="20"/>
          <w:lang w:val="es-ES_tradnl"/>
        </w:rPr>
      </w:pPr>
    </w:p>
    <w:p w14:paraId="6C9F67BC" w14:textId="77777777" w:rsidR="00DA1F8E" w:rsidRPr="00DA1F8E" w:rsidRDefault="00DA1F8E" w:rsidP="00625D0E">
      <w:pPr>
        <w:autoSpaceDE w:val="0"/>
        <w:autoSpaceDN w:val="0"/>
        <w:adjustRightInd w:val="0"/>
        <w:jc w:val="both"/>
        <w:rPr>
          <w:rFonts w:ascii="Arial" w:hAnsi="Arial" w:cs="Arial"/>
          <w:sz w:val="20"/>
          <w:szCs w:val="20"/>
          <w:lang w:val="es-ES_tradnl"/>
        </w:rPr>
      </w:pPr>
    </w:p>
    <w:p w14:paraId="4931D640" w14:textId="77777777" w:rsidR="00DA1F8E" w:rsidRDefault="00DA1F8E" w:rsidP="00625D0E">
      <w:pPr>
        <w:autoSpaceDE w:val="0"/>
        <w:autoSpaceDN w:val="0"/>
        <w:adjustRightInd w:val="0"/>
        <w:jc w:val="both"/>
        <w:rPr>
          <w:rFonts w:ascii="Arial" w:hAnsi="Arial" w:cs="Arial"/>
          <w:sz w:val="20"/>
          <w:szCs w:val="20"/>
          <w:lang w:val="es-ES_tradnl"/>
        </w:rPr>
      </w:pPr>
    </w:p>
    <w:p w14:paraId="335E9F90" w14:textId="77777777" w:rsidR="00DA1F8E" w:rsidRDefault="00DA1F8E" w:rsidP="00625D0E">
      <w:pPr>
        <w:autoSpaceDE w:val="0"/>
        <w:autoSpaceDN w:val="0"/>
        <w:adjustRightInd w:val="0"/>
        <w:jc w:val="both"/>
        <w:rPr>
          <w:rFonts w:ascii="Arial" w:hAnsi="Arial" w:cs="Arial"/>
          <w:sz w:val="20"/>
          <w:szCs w:val="20"/>
          <w:lang w:val="es-ES_tradnl"/>
        </w:rPr>
      </w:pPr>
    </w:p>
    <w:p w14:paraId="650971AA" w14:textId="77777777" w:rsidR="00DA1F8E" w:rsidRDefault="00DA1F8E" w:rsidP="00625D0E">
      <w:pPr>
        <w:autoSpaceDE w:val="0"/>
        <w:autoSpaceDN w:val="0"/>
        <w:adjustRightInd w:val="0"/>
        <w:jc w:val="both"/>
        <w:rPr>
          <w:rFonts w:ascii="Arial" w:hAnsi="Arial" w:cs="Arial"/>
          <w:sz w:val="20"/>
          <w:szCs w:val="20"/>
          <w:lang w:val="es-ES_tradnl"/>
        </w:rPr>
      </w:pPr>
    </w:p>
    <w:p w14:paraId="48323179" w14:textId="77777777" w:rsidR="00DA1F8E" w:rsidRDefault="00DA1F8E" w:rsidP="00625D0E">
      <w:pPr>
        <w:autoSpaceDE w:val="0"/>
        <w:autoSpaceDN w:val="0"/>
        <w:adjustRightInd w:val="0"/>
        <w:jc w:val="both"/>
        <w:rPr>
          <w:rFonts w:ascii="Arial" w:hAnsi="Arial" w:cs="Arial"/>
          <w:sz w:val="20"/>
          <w:szCs w:val="20"/>
          <w:lang w:val="es-ES_tradnl"/>
        </w:rPr>
      </w:pPr>
    </w:p>
    <w:p w14:paraId="5B0A8E5E" w14:textId="77777777" w:rsidR="00DA1F8E" w:rsidRDefault="00DA1F8E" w:rsidP="00625D0E">
      <w:pPr>
        <w:autoSpaceDE w:val="0"/>
        <w:autoSpaceDN w:val="0"/>
        <w:adjustRightInd w:val="0"/>
        <w:jc w:val="both"/>
        <w:rPr>
          <w:rFonts w:ascii="Arial" w:hAnsi="Arial" w:cs="Arial"/>
          <w:sz w:val="20"/>
          <w:szCs w:val="20"/>
          <w:lang w:val="es-ES_tradnl"/>
        </w:rPr>
      </w:pPr>
    </w:p>
    <w:p w14:paraId="58D4FC0C" w14:textId="48A0C74C" w:rsidR="00F30711" w:rsidRPr="00055687" w:rsidRDefault="00F30711" w:rsidP="00625D0E">
      <w:pPr>
        <w:autoSpaceDE w:val="0"/>
        <w:autoSpaceDN w:val="0"/>
        <w:adjustRightInd w:val="0"/>
        <w:jc w:val="both"/>
        <w:rPr>
          <w:rFonts w:ascii="Arial" w:hAnsi="Arial" w:cs="Arial"/>
          <w:sz w:val="20"/>
          <w:szCs w:val="20"/>
          <w:lang w:val="es-ES_tradnl"/>
        </w:rPr>
      </w:pPr>
      <w:r w:rsidRPr="00055687">
        <w:rPr>
          <w:rFonts w:ascii="Arial" w:hAnsi="Arial" w:cs="Arial"/>
          <w:sz w:val="20"/>
          <w:szCs w:val="20"/>
          <w:lang w:val="es-ES_tradnl"/>
        </w:rPr>
        <w:t>Liquen plano cutáneo y oral de presentación atípica.</w:t>
      </w:r>
    </w:p>
    <w:p w14:paraId="7DD637F7" w14:textId="77777777" w:rsidR="00F30711" w:rsidRPr="00055687" w:rsidRDefault="00F30711" w:rsidP="00625D0E">
      <w:pPr>
        <w:autoSpaceDE w:val="0"/>
        <w:autoSpaceDN w:val="0"/>
        <w:adjustRightInd w:val="0"/>
        <w:jc w:val="both"/>
        <w:rPr>
          <w:rFonts w:ascii="Arial" w:hAnsi="Arial" w:cs="Arial"/>
          <w:sz w:val="20"/>
          <w:szCs w:val="20"/>
          <w:lang w:val="es-ES_tradnl"/>
        </w:rPr>
      </w:pPr>
      <w:r w:rsidRPr="00055687">
        <w:rPr>
          <w:rFonts w:ascii="Arial" w:hAnsi="Arial" w:cs="Arial"/>
          <w:sz w:val="20"/>
          <w:szCs w:val="20"/>
          <w:lang w:val="es-ES_tradnl"/>
        </w:rPr>
        <w:t>M.E Escriva Sancho, V. Rocamora Durán, Rosa Taberner Ferrer, Guillermo González López, Ivan Ribas Marques, Gemma Carmiña Conforto. Hospital General Mateu Orfilia, Menorca. Hospital General de Inca. Hospital Universitario Son Espases. Hospital Son Llàtzer. Hospital de la Santa Creu i Sant Pau.</w:t>
      </w:r>
    </w:p>
    <w:p w14:paraId="515693AB" w14:textId="77777777" w:rsidR="002463EF" w:rsidRPr="00055687" w:rsidRDefault="002463EF" w:rsidP="00625D0E">
      <w:pPr>
        <w:jc w:val="both"/>
        <w:rPr>
          <w:rFonts w:ascii="Arial" w:eastAsia="Times New Roman" w:hAnsi="Arial" w:cs="Arial"/>
          <w:b/>
          <w:bCs/>
          <w:sz w:val="20"/>
          <w:szCs w:val="20"/>
          <w:u w:val="single"/>
          <w:lang w:eastAsia="es-ES_tradnl"/>
        </w:rPr>
      </w:pPr>
    </w:p>
    <w:p w14:paraId="797D70E0" w14:textId="77777777" w:rsidR="00055687" w:rsidRPr="00055687" w:rsidRDefault="00055687" w:rsidP="00625D0E">
      <w:pPr>
        <w:suppressAutoHyphens w:val="0"/>
        <w:autoSpaceDE w:val="0"/>
        <w:autoSpaceDN w:val="0"/>
        <w:adjustRightInd w:val="0"/>
        <w:jc w:val="both"/>
        <w:rPr>
          <w:rFonts w:ascii="Arial" w:hAnsi="Arial" w:cs="Arial"/>
          <w:sz w:val="20"/>
          <w:szCs w:val="20"/>
          <w:lang w:val="es-ES_tradnl"/>
        </w:rPr>
      </w:pPr>
      <w:r w:rsidRPr="00055687">
        <w:rPr>
          <w:rFonts w:ascii="Arial" w:hAnsi="Arial" w:cs="Arial"/>
          <w:sz w:val="20"/>
          <w:szCs w:val="20"/>
          <w:lang w:val="es-ES_tradnl"/>
        </w:rPr>
        <w:t>Más allá de los biológicos en Hidradenitis supurativa</w:t>
      </w:r>
    </w:p>
    <w:p w14:paraId="73F739FA" w14:textId="5BE66FDC" w:rsidR="00055687" w:rsidRPr="00055687" w:rsidRDefault="00055687" w:rsidP="00625D0E">
      <w:pPr>
        <w:suppressAutoHyphens w:val="0"/>
        <w:autoSpaceDE w:val="0"/>
        <w:autoSpaceDN w:val="0"/>
        <w:adjustRightInd w:val="0"/>
        <w:jc w:val="both"/>
        <w:rPr>
          <w:rFonts w:ascii="Arial" w:hAnsi="Arial" w:cs="Arial"/>
          <w:sz w:val="20"/>
          <w:szCs w:val="20"/>
          <w:lang w:val="es-ES_tradnl"/>
        </w:rPr>
      </w:pPr>
      <w:r w:rsidRPr="00055687">
        <w:rPr>
          <w:rFonts w:ascii="Arial" w:hAnsi="Arial" w:cs="Arial"/>
          <w:sz w:val="20"/>
          <w:szCs w:val="20"/>
          <w:lang w:val="es-ES_tradnl"/>
        </w:rPr>
        <w:t> Inés Gracia-Darder, Guillermo Serra, Laura Moreno, Carlos Martorell, Elisabeth Vanrell, Jerónimo González Malmierca, Juan Garcías-Ladaria. Hospital Universitario Son Espases</w:t>
      </w:r>
    </w:p>
    <w:p w14:paraId="21B34A45" w14:textId="77777777" w:rsidR="00055687" w:rsidRPr="00055687" w:rsidRDefault="00055687" w:rsidP="00625D0E">
      <w:pPr>
        <w:jc w:val="both"/>
        <w:rPr>
          <w:rFonts w:ascii="Arial" w:eastAsia="Times New Roman" w:hAnsi="Arial" w:cs="Arial"/>
          <w:b/>
          <w:bCs/>
          <w:sz w:val="20"/>
          <w:szCs w:val="20"/>
          <w:u w:val="single"/>
          <w:lang w:val="es-ES_tradnl" w:eastAsia="es-ES_tradnl"/>
        </w:rPr>
      </w:pPr>
    </w:p>
    <w:p w14:paraId="26180FE6" w14:textId="77777777" w:rsidR="00055687" w:rsidRPr="00055687" w:rsidRDefault="00055687" w:rsidP="00625D0E">
      <w:pPr>
        <w:jc w:val="both"/>
        <w:rPr>
          <w:rFonts w:ascii="Arial" w:hAnsi="Arial" w:cs="Arial"/>
          <w:sz w:val="20"/>
          <w:szCs w:val="20"/>
          <w:lang w:val="es-ES_tradnl"/>
        </w:rPr>
      </w:pPr>
      <w:r w:rsidRPr="00055687">
        <w:rPr>
          <w:rFonts w:ascii="Arial" w:hAnsi="Arial" w:cs="Arial"/>
          <w:sz w:val="20"/>
          <w:szCs w:val="20"/>
          <w:lang w:val="es-ES_tradnl"/>
        </w:rPr>
        <w:t>Presentación de la recogida de datos de eficacia y seguridad de tralokinumab en la</w:t>
      </w:r>
    </w:p>
    <w:p w14:paraId="3C650228" w14:textId="32195D02" w:rsidR="00055687" w:rsidRPr="00055687" w:rsidRDefault="00055687" w:rsidP="00625D0E">
      <w:pPr>
        <w:jc w:val="both"/>
        <w:rPr>
          <w:rFonts w:ascii="Arial" w:hAnsi="Arial" w:cs="Arial"/>
          <w:sz w:val="20"/>
          <w:szCs w:val="20"/>
          <w:lang w:val="es-ES_tradnl"/>
        </w:rPr>
      </w:pPr>
      <w:r w:rsidRPr="00055687">
        <w:rPr>
          <w:rFonts w:ascii="Arial" w:hAnsi="Arial" w:cs="Arial"/>
          <w:sz w:val="20"/>
          <w:szCs w:val="20"/>
          <w:lang w:val="es-ES_tradnl"/>
        </w:rPr>
        <w:t>práctica clínica real en pacientes con dermatitis atópica moderada-grave en las Islas Baleares</w:t>
      </w:r>
    </w:p>
    <w:p w14:paraId="261A4714" w14:textId="3FDE8E99" w:rsidR="002463EF" w:rsidRPr="00055687" w:rsidRDefault="00055687" w:rsidP="00625D0E">
      <w:pPr>
        <w:jc w:val="both"/>
        <w:rPr>
          <w:rFonts w:ascii="Arial" w:hAnsi="Arial" w:cs="Arial"/>
          <w:sz w:val="20"/>
          <w:szCs w:val="20"/>
          <w:lang w:val="es-ES_tradnl"/>
        </w:rPr>
      </w:pPr>
      <w:r w:rsidRPr="00055687">
        <w:rPr>
          <w:rFonts w:ascii="Arial" w:hAnsi="Arial" w:cs="Arial"/>
          <w:sz w:val="20"/>
          <w:szCs w:val="20"/>
          <w:lang w:val="es-ES_tradnl"/>
        </w:rPr>
        <w:t>Ana Llull Ramos, Lucía Armillas, Aniza Giacaman, Inés Gracia Darder, Aina Vila, Ana Martín Santiago. Hospital Universitario de Son Espases, Hospital de Inca, y Hospital de Manacor.</w:t>
      </w:r>
    </w:p>
    <w:p w14:paraId="2F842F86" w14:textId="77777777" w:rsidR="00055687" w:rsidRPr="00055687" w:rsidRDefault="00055687" w:rsidP="00625D0E">
      <w:pPr>
        <w:jc w:val="both"/>
        <w:rPr>
          <w:rFonts w:ascii="Arial" w:hAnsi="Arial" w:cs="Arial"/>
          <w:sz w:val="20"/>
          <w:szCs w:val="20"/>
          <w:lang w:val="es-ES_tradnl"/>
        </w:rPr>
      </w:pPr>
    </w:p>
    <w:p w14:paraId="59259C3D" w14:textId="77777777" w:rsidR="002463EF" w:rsidRPr="00DA1F8E" w:rsidRDefault="00000000" w:rsidP="00625D0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13-13.30h. Concurso Kahoot.</w:t>
      </w:r>
    </w:p>
    <w:p w14:paraId="12E7AA90" w14:textId="77777777" w:rsidR="002463EF" w:rsidRPr="00DA1F8E" w:rsidRDefault="002463EF" w:rsidP="00625D0E">
      <w:pPr>
        <w:jc w:val="both"/>
        <w:rPr>
          <w:rFonts w:ascii="Arial" w:eastAsia="Times New Roman" w:hAnsi="Arial" w:cs="Arial"/>
          <w:b/>
          <w:bCs/>
          <w:sz w:val="20"/>
          <w:szCs w:val="20"/>
          <w:lang w:eastAsia="es-ES_tradnl"/>
        </w:rPr>
      </w:pPr>
    </w:p>
    <w:p w14:paraId="5C8722BD" w14:textId="77777777" w:rsidR="002463EF" w:rsidRPr="00DA1F8E" w:rsidRDefault="00000000" w:rsidP="00625D0E">
      <w:pPr>
        <w:jc w:val="both"/>
        <w:rPr>
          <w:rFonts w:ascii="Arial" w:eastAsia="Times New Roman" w:hAnsi="Arial" w:cs="Arial"/>
          <w:sz w:val="20"/>
          <w:szCs w:val="20"/>
          <w:lang w:eastAsia="es-ES_tradnl"/>
        </w:rPr>
      </w:pPr>
      <w:r w:rsidRPr="00DA1F8E">
        <w:rPr>
          <w:rFonts w:ascii="Arial" w:eastAsia="Times New Roman" w:hAnsi="Arial" w:cs="Arial"/>
          <w:b/>
          <w:bCs/>
          <w:sz w:val="20"/>
          <w:szCs w:val="20"/>
          <w:lang w:eastAsia="es-ES_tradnl"/>
        </w:rPr>
        <w:t xml:space="preserve">Moderadores: </w:t>
      </w:r>
      <w:r w:rsidRPr="00DA1F8E">
        <w:rPr>
          <w:rFonts w:ascii="Arial" w:eastAsia="Times New Roman" w:hAnsi="Arial" w:cs="Arial"/>
          <w:sz w:val="20"/>
          <w:szCs w:val="20"/>
          <w:lang w:eastAsia="es-ES_tradnl"/>
        </w:rPr>
        <w:t>Aniza Giacaman, Joan Mir.</w:t>
      </w:r>
    </w:p>
    <w:p w14:paraId="5C770FF0" w14:textId="77777777" w:rsidR="00F83C55" w:rsidRPr="00DA1F8E" w:rsidRDefault="00F83C55" w:rsidP="00625D0E">
      <w:pPr>
        <w:jc w:val="both"/>
        <w:rPr>
          <w:rFonts w:ascii="Arial" w:eastAsia="Times New Roman" w:hAnsi="Arial" w:cs="Arial"/>
          <w:sz w:val="20"/>
          <w:szCs w:val="20"/>
          <w:lang w:eastAsia="es-ES_tradnl"/>
        </w:rPr>
      </w:pPr>
    </w:p>
    <w:p w14:paraId="6B0D15D5" w14:textId="77621958" w:rsidR="00F83C55" w:rsidRPr="00DA1F8E" w:rsidRDefault="00F83C55" w:rsidP="00625D0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13</w:t>
      </w:r>
      <w:r w:rsidR="00347F43" w:rsidRPr="00DA1F8E">
        <w:rPr>
          <w:rFonts w:ascii="Arial" w:eastAsia="Times New Roman" w:hAnsi="Arial" w:cs="Arial"/>
          <w:b/>
          <w:bCs/>
          <w:sz w:val="20"/>
          <w:szCs w:val="20"/>
          <w:lang w:eastAsia="es-ES_tradnl"/>
        </w:rPr>
        <w:t>.</w:t>
      </w:r>
      <w:r w:rsidR="000135AB" w:rsidRPr="00DA1F8E">
        <w:rPr>
          <w:rFonts w:ascii="Arial" w:eastAsia="Times New Roman" w:hAnsi="Arial" w:cs="Arial"/>
          <w:b/>
          <w:bCs/>
          <w:sz w:val="20"/>
          <w:szCs w:val="20"/>
          <w:lang w:eastAsia="es-ES_tradnl"/>
        </w:rPr>
        <w:t>30</w:t>
      </w:r>
      <w:r w:rsidRPr="00DA1F8E">
        <w:rPr>
          <w:rFonts w:ascii="Arial" w:eastAsia="Times New Roman" w:hAnsi="Arial" w:cs="Arial"/>
          <w:b/>
          <w:bCs/>
          <w:sz w:val="20"/>
          <w:szCs w:val="20"/>
          <w:lang w:eastAsia="es-ES_tradnl"/>
        </w:rPr>
        <w:t xml:space="preserve"> a </w:t>
      </w:r>
      <w:r w:rsidR="000135AB" w:rsidRPr="00DA1F8E">
        <w:rPr>
          <w:rFonts w:ascii="Arial" w:eastAsia="Times New Roman" w:hAnsi="Arial" w:cs="Arial"/>
          <w:b/>
          <w:bCs/>
          <w:sz w:val="20"/>
          <w:szCs w:val="20"/>
          <w:lang w:eastAsia="es-ES_tradnl"/>
        </w:rPr>
        <w:t>14</w:t>
      </w:r>
      <w:r w:rsidR="00347F43" w:rsidRPr="00DA1F8E">
        <w:rPr>
          <w:rFonts w:ascii="Arial" w:eastAsia="Times New Roman" w:hAnsi="Arial" w:cs="Arial"/>
          <w:b/>
          <w:bCs/>
          <w:sz w:val="20"/>
          <w:szCs w:val="20"/>
          <w:lang w:eastAsia="es-ES_tradnl"/>
        </w:rPr>
        <w:t>.</w:t>
      </w:r>
      <w:r w:rsidR="000135AB" w:rsidRPr="00DA1F8E">
        <w:rPr>
          <w:rFonts w:ascii="Arial" w:eastAsia="Times New Roman" w:hAnsi="Arial" w:cs="Arial"/>
          <w:b/>
          <w:bCs/>
          <w:sz w:val="20"/>
          <w:szCs w:val="20"/>
          <w:lang w:eastAsia="es-ES_tradnl"/>
        </w:rPr>
        <w:t>00</w:t>
      </w:r>
      <w:r w:rsidR="00347F43" w:rsidRPr="00DA1F8E">
        <w:rPr>
          <w:rFonts w:ascii="Arial" w:eastAsia="Times New Roman" w:hAnsi="Arial" w:cs="Arial"/>
          <w:b/>
          <w:bCs/>
          <w:sz w:val="20"/>
          <w:szCs w:val="20"/>
          <w:lang w:eastAsia="es-ES_tradnl"/>
        </w:rPr>
        <w:t xml:space="preserve">h. </w:t>
      </w:r>
      <w:r w:rsidRPr="00DA1F8E">
        <w:rPr>
          <w:rFonts w:ascii="Arial" w:eastAsia="Times New Roman" w:hAnsi="Arial" w:cs="Arial"/>
          <w:b/>
          <w:bCs/>
          <w:sz w:val="20"/>
          <w:szCs w:val="20"/>
          <w:lang w:eastAsia="es-ES_tradnl"/>
        </w:rPr>
        <w:t>Asamblea</w:t>
      </w:r>
    </w:p>
    <w:p w14:paraId="474C90FD" w14:textId="77777777" w:rsidR="002463EF" w:rsidRPr="00DA1F8E" w:rsidRDefault="002463EF" w:rsidP="00625D0E">
      <w:pPr>
        <w:jc w:val="both"/>
        <w:rPr>
          <w:rFonts w:ascii="Arial" w:eastAsia="Times New Roman" w:hAnsi="Arial" w:cs="Arial"/>
          <w:sz w:val="20"/>
          <w:szCs w:val="20"/>
          <w:lang w:eastAsia="es-ES_tradnl"/>
        </w:rPr>
      </w:pPr>
    </w:p>
    <w:p w14:paraId="5F631C11" w14:textId="762E561E" w:rsidR="002463EF" w:rsidRPr="00DA1F8E" w:rsidRDefault="00000000" w:rsidP="00625D0E">
      <w:pPr>
        <w:jc w:val="both"/>
        <w:rPr>
          <w:rFonts w:ascii="Arial" w:eastAsia="Times New Roman" w:hAnsi="Arial" w:cs="Arial"/>
          <w:b/>
          <w:bCs/>
          <w:sz w:val="20"/>
          <w:szCs w:val="20"/>
          <w:lang w:eastAsia="es-ES_tradnl"/>
        </w:rPr>
      </w:pPr>
      <w:r w:rsidRPr="00DA1F8E">
        <w:rPr>
          <w:rFonts w:ascii="Arial" w:eastAsia="Times New Roman" w:hAnsi="Arial" w:cs="Arial"/>
          <w:b/>
          <w:bCs/>
          <w:sz w:val="20"/>
          <w:szCs w:val="20"/>
          <w:lang w:eastAsia="es-ES_tradnl"/>
        </w:rPr>
        <w:t xml:space="preserve">14h. Comida </w:t>
      </w:r>
    </w:p>
    <w:p w14:paraId="3E4CE080" w14:textId="77777777" w:rsidR="00661E8F" w:rsidRPr="00DA1F8E" w:rsidRDefault="00661E8F" w:rsidP="00625D0E">
      <w:pPr>
        <w:jc w:val="both"/>
        <w:rPr>
          <w:rFonts w:ascii="Arial" w:eastAsia="Times New Roman" w:hAnsi="Arial" w:cs="Arial"/>
          <w:b/>
          <w:bCs/>
          <w:sz w:val="20"/>
          <w:szCs w:val="20"/>
          <w:lang w:eastAsia="es-ES_tradnl"/>
        </w:rPr>
      </w:pPr>
    </w:p>
    <w:p w14:paraId="03831974" w14:textId="77777777" w:rsidR="00661E8F" w:rsidRPr="00DA1F8E" w:rsidRDefault="00661E8F" w:rsidP="00625D0E">
      <w:pPr>
        <w:jc w:val="both"/>
        <w:rPr>
          <w:rFonts w:ascii="Arial" w:eastAsia="Times New Roman" w:hAnsi="Arial" w:cs="Arial"/>
          <w:b/>
          <w:bCs/>
          <w:sz w:val="20"/>
          <w:szCs w:val="20"/>
          <w:lang w:eastAsia="es-ES_tradnl"/>
        </w:rPr>
      </w:pPr>
    </w:p>
    <w:p w14:paraId="1D910CB6" w14:textId="77777777" w:rsidR="00661E8F" w:rsidRPr="00DA1F8E" w:rsidRDefault="00661E8F" w:rsidP="00625D0E">
      <w:pPr>
        <w:jc w:val="both"/>
        <w:rPr>
          <w:rFonts w:ascii="Arial" w:eastAsia="Times New Roman" w:hAnsi="Arial" w:cs="Arial"/>
          <w:b/>
          <w:bCs/>
          <w:sz w:val="20"/>
          <w:szCs w:val="20"/>
          <w:lang w:eastAsia="es-ES_tradnl"/>
        </w:rPr>
      </w:pPr>
    </w:p>
    <w:p w14:paraId="2C234E70" w14:textId="77777777" w:rsidR="00661E8F" w:rsidRPr="00DA1F8E" w:rsidRDefault="00661E8F" w:rsidP="00625D0E">
      <w:pPr>
        <w:jc w:val="both"/>
        <w:rPr>
          <w:rFonts w:ascii="Arial" w:eastAsia="Times New Roman" w:hAnsi="Arial" w:cs="Arial"/>
          <w:b/>
          <w:bCs/>
          <w:sz w:val="20"/>
          <w:szCs w:val="20"/>
          <w:lang w:eastAsia="es-ES_tradnl"/>
        </w:rPr>
      </w:pPr>
    </w:p>
    <w:p w14:paraId="44A3EBB3" w14:textId="0124B04E" w:rsidR="00661E8F" w:rsidRPr="00DA1F8E" w:rsidRDefault="00661E8F" w:rsidP="00625D0E">
      <w:pPr>
        <w:jc w:val="both"/>
        <w:rPr>
          <w:rFonts w:ascii="Arial" w:eastAsia="Times New Roman" w:hAnsi="Arial" w:cs="Arial"/>
          <w:b/>
          <w:bCs/>
          <w:sz w:val="20"/>
          <w:szCs w:val="20"/>
          <w:lang w:eastAsia="es-ES_tradnl"/>
        </w:rPr>
      </w:pPr>
    </w:p>
    <w:p w14:paraId="5D304778" w14:textId="77777777" w:rsidR="00661E8F" w:rsidRPr="00DA1F8E" w:rsidRDefault="00661E8F" w:rsidP="00625D0E">
      <w:pPr>
        <w:jc w:val="both"/>
        <w:rPr>
          <w:rFonts w:ascii="Arial" w:eastAsia="Times New Roman" w:hAnsi="Arial" w:cs="Arial"/>
          <w:b/>
          <w:bCs/>
          <w:sz w:val="20"/>
          <w:szCs w:val="20"/>
          <w:lang w:eastAsia="es-ES_tradnl"/>
        </w:rPr>
      </w:pPr>
    </w:p>
    <w:p w14:paraId="18CA2B28" w14:textId="46F00B54" w:rsidR="00661E8F" w:rsidRDefault="00661E8F">
      <w:pPr>
        <w:jc w:val="both"/>
        <w:rPr>
          <w:rFonts w:ascii="Arial" w:eastAsia="Times New Roman" w:hAnsi="Arial" w:cs="Arial"/>
          <w:b/>
          <w:bCs/>
          <w:color w:val="000000"/>
          <w:lang w:eastAsia="es-ES_tradnl"/>
        </w:rPr>
      </w:pPr>
      <w:r w:rsidRPr="00661E8F">
        <w:rPr>
          <w:rFonts w:ascii="Arial" w:eastAsia="Times New Roman" w:hAnsi="Arial" w:cs="Arial"/>
          <w:b/>
          <w:bCs/>
          <w:noProof/>
          <w:color w:val="000000"/>
          <w:lang w:eastAsia="es-ES_tradnl"/>
        </w:rPr>
        <w:lastRenderedPageBreak/>
        <w:drawing>
          <wp:inline distT="0" distB="0" distL="0" distR="0" wp14:anchorId="01EF7CB2" wp14:editId="4AC40CF8">
            <wp:extent cx="5400040" cy="5937885"/>
            <wp:effectExtent l="0" t="0" r="0" b="5715"/>
            <wp:docPr id="7097537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53791" name=""/>
                    <pic:cNvPicPr/>
                  </pic:nvPicPr>
                  <pic:blipFill>
                    <a:blip r:embed="rId6"/>
                    <a:stretch>
                      <a:fillRect/>
                    </a:stretch>
                  </pic:blipFill>
                  <pic:spPr>
                    <a:xfrm>
                      <a:off x="0" y="0"/>
                      <a:ext cx="5400040" cy="5937885"/>
                    </a:xfrm>
                    <a:prstGeom prst="rect">
                      <a:avLst/>
                    </a:prstGeom>
                  </pic:spPr>
                </pic:pic>
              </a:graphicData>
            </a:graphic>
          </wp:inline>
        </w:drawing>
      </w:r>
    </w:p>
    <w:sectPr w:rsidR="00661E8F">
      <w:headerReference w:type="default" r:id="rId7"/>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72FD" w14:textId="77777777" w:rsidR="00C8474A" w:rsidRDefault="00C8474A">
      <w:r>
        <w:separator/>
      </w:r>
    </w:p>
  </w:endnote>
  <w:endnote w:type="continuationSeparator" w:id="0">
    <w:p w14:paraId="1B53DFB3" w14:textId="77777777" w:rsidR="00C8474A" w:rsidRDefault="00C8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964B" w14:textId="77777777" w:rsidR="00C8474A" w:rsidRDefault="00C8474A">
      <w:r>
        <w:separator/>
      </w:r>
    </w:p>
  </w:footnote>
  <w:footnote w:type="continuationSeparator" w:id="0">
    <w:p w14:paraId="55FF6A2C" w14:textId="77777777" w:rsidR="00C8474A" w:rsidRDefault="00C8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3C46" w14:textId="77777777" w:rsidR="002463EF" w:rsidRDefault="00000000">
    <w:pPr>
      <w:pStyle w:val="Encabezado"/>
    </w:pPr>
    <w:r>
      <w:rPr>
        <w:noProof/>
      </w:rPr>
      <w:drawing>
        <wp:anchor distT="0" distB="0" distL="114300" distR="114300" simplePos="0" relativeHeight="2" behindDoc="1" locked="0" layoutInCell="0" allowOverlap="1" wp14:anchorId="1255F4F1" wp14:editId="06A27627">
          <wp:simplePos x="0" y="0"/>
          <wp:positionH relativeFrom="column">
            <wp:posOffset>4311650</wp:posOffset>
          </wp:positionH>
          <wp:positionV relativeFrom="paragraph">
            <wp:posOffset>342265</wp:posOffset>
          </wp:positionV>
          <wp:extent cx="1410335" cy="7054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410335" cy="705485"/>
                  </a:xfrm>
                  <a:prstGeom prst="rect">
                    <a:avLst/>
                  </a:prstGeom>
                </pic:spPr>
              </pic:pic>
            </a:graphicData>
          </a:graphic>
        </wp:anchor>
      </w:drawing>
    </w:r>
    <w:r>
      <w:rPr>
        <w:noProof/>
      </w:rPr>
      <w:drawing>
        <wp:anchor distT="0" distB="0" distL="0" distR="114300" simplePos="0" relativeHeight="3" behindDoc="0" locked="0" layoutInCell="0" allowOverlap="1" wp14:anchorId="219B7D47" wp14:editId="6521CEBA">
          <wp:simplePos x="0" y="0"/>
          <wp:positionH relativeFrom="margin">
            <wp:align>left</wp:align>
          </wp:positionH>
          <wp:positionV relativeFrom="paragraph">
            <wp:posOffset>305435</wp:posOffset>
          </wp:positionV>
          <wp:extent cx="751840" cy="793115"/>
          <wp:effectExtent l="0" t="0" r="0" b="0"/>
          <wp:wrapTight wrapText="bothSides">
            <wp:wrapPolygon edited="0">
              <wp:start x="-232" y="0"/>
              <wp:lineTo x="-232" y="20495"/>
              <wp:lineTo x="20425" y="20495"/>
              <wp:lineTo x="20425" y="0"/>
              <wp:lineTo x="-232" y="0"/>
            </wp:wrapPolygon>
          </wp:wrapTight>
          <wp:docPr id="2" name="Imagen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Logotipo&#10;&#10;Descripción generada automáticamente"/>
                  <pic:cNvPicPr>
                    <a:picLocks noChangeAspect="1" noChangeArrowheads="1"/>
                  </pic:cNvPicPr>
                </pic:nvPicPr>
                <pic:blipFill>
                  <a:blip r:embed="rId2"/>
                  <a:stretch>
                    <a:fillRect/>
                  </a:stretch>
                </pic:blipFill>
                <pic:spPr bwMode="auto">
                  <a:xfrm>
                    <a:off x="0" y="0"/>
                    <a:ext cx="751840" cy="7931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EF"/>
    <w:rsid w:val="000135AB"/>
    <w:rsid w:val="00055687"/>
    <w:rsid w:val="00124B24"/>
    <w:rsid w:val="002463EF"/>
    <w:rsid w:val="00347F43"/>
    <w:rsid w:val="0042767F"/>
    <w:rsid w:val="00490BFC"/>
    <w:rsid w:val="005B31DB"/>
    <w:rsid w:val="00625D0E"/>
    <w:rsid w:val="00661E8F"/>
    <w:rsid w:val="0070424B"/>
    <w:rsid w:val="007F688D"/>
    <w:rsid w:val="009342FB"/>
    <w:rsid w:val="00A11FDA"/>
    <w:rsid w:val="00C8474A"/>
    <w:rsid w:val="00DA1F8E"/>
    <w:rsid w:val="00E37C4B"/>
    <w:rsid w:val="00F30711"/>
    <w:rsid w:val="00F83C5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7D848F3"/>
  <w15:docId w15:val="{A6EEE849-E680-BD4D-A58B-6FB3DD24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D2D30"/>
  </w:style>
  <w:style w:type="character" w:customStyle="1" w:styleId="PiedepginaCar">
    <w:name w:val="Pie de página Car"/>
    <w:basedOn w:val="Fuentedeprrafopredeter"/>
    <w:link w:val="Piedepgina"/>
    <w:uiPriority w:val="99"/>
    <w:qFormat/>
    <w:rsid w:val="000D2D30"/>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D2D30"/>
    <w:pPr>
      <w:tabs>
        <w:tab w:val="center" w:pos="4252"/>
        <w:tab w:val="right" w:pos="8504"/>
      </w:tabs>
    </w:pPr>
  </w:style>
  <w:style w:type="paragraph" w:styleId="Piedepgina">
    <w:name w:val="footer"/>
    <w:basedOn w:val="Normal"/>
    <w:link w:val="PiedepginaCar"/>
    <w:uiPriority w:val="99"/>
    <w:unhideWhenUsed/>
    <w:rsid w:val="000D2D3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845</Words>
  <Characters>4648</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Aniza Giacaman</dc:creator>
  <dc:description/>
  <cp:lastModifiedBy>Aniza Giacaman</cp:lastModifiedBy>
  <cp:revision>11</cp:revision>
  <dcterms:created xsi:type="dcterms:W3CDTF">2024-03-24T20:48:00Z</dcterms:created>
  <dcterms:modified xsi:type="dcterms:W3CDTF">2024-03-26T14:41:00Z</dcterms:modified>
  <dc:language>es-ES</dc:language>
</cp:coreProperties>
</file>