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1B94" w14:textId="77777777" w:rsidR="00426E07" w:rsidRDefault="00000000">
      <w:pPr>
        <w:tabs>
          <w:tab w:val="left" w:pos="6909"/>
        </w:tabs>
        <w:ind w:left="7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6BFA1A" wp14:editId="13669D34">
            <wp:extent cx="1322558" cy="12893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58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9"/>
          <w:sz w:val="20"/>
        </w:rPr>
        <w:drawing>
          <wp:inline distT="0" distB="0" distL="0" distR="0" wp14:anchorId="62A98617" wp14:editId="1C8A1505">
            <wp:extent cx="1113002" cy="112861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002" cy="11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8CA9E" w14:textId="77777777" w:rsidR="00426E07" w:rsidRDefault="00426E07">
      <w:pPr>
        <w:pStyle w:val="Textoindependiente"/>
        <w:ind w:left="0"/>
        <w:rPr>
          <w:rFonts w:ascii="Times New Roman"/>
          <w:sz w:val="7"/>
        </w:rPr>
      </w:pPr>
    </w:p>
    <w:p w14:paraId="6071DEAC" w14:textId="6E54CD31" w:rsidR="00426E07" w:rsidRDefault="00000000">
      <w:pPr>
        <w:pStyle w:val="Ttulo"/>
        <w:spacing w:before="101"/>
        <w:ind w:left="2118" w:right="2197"/>
      </w:pPr>
      <w:r>
        <w:rPr>
          <w:color w:val="345A89"/>
        </w:rPr>
        <w:t>Ayudas 202</w:t>
      </w:r>
      <w:r w:rsidR="008277D0">
        <w:rPr>
          <w:color w:val="345A89"/>
        </w:rPr>
        <w:t>5</w:t>
      </w:r>
      <w:r>
        <w:rPr>
          <w:color w:val="345A89"/>
        </w:rPr>
        <w:t>-202</w:t>
      </w:r>
      <w:r w:rsidR="008277D0">
        <w:rPr>
          <w:color w:val="345A89"/>
        </w:rPr>
        <w:t>6</w:t>
      </w:r>
      <w:r>
        <w:rPr>
          <w:color w:val="345A89"/>
        </w:rPr>
        <w:t xml:space="preserve"> para rotaciones externas</w:t>
      </w:r>
      <w:r>
        <w:rPr>
          <w:color w:val="345A89"/>
          <w:spacing w:val="-59"/>
        </w:rPr>
        <w:t xml:space="preserve"> </w:t>
      </w:r>
      <w:r>
        <w:rPr>
          <w:color w:val="345A89"/>
        </w:rPr>
        <w:t>de</w:t>
      </w:r>
      <w:r>
        <w:rPr>
          <w:color w:val="345A89"/>
          <w:spacing w:val="-1"/>
        </w:rPr>
        <w:t xml:space="preserve"> </w:t>
      </w:r>
      <w:r>
        <w:rPr>
          <w:color w:val="345A89"/>
        </w:rPr>
        <w:t>dermatólogos</w:t>
      </w:r>
      <w:r>
        <w:rPr>
          <w:color w:val="345A89"/>
          <w:spacing w:val="2"/>
        </w:rPr>
        <w:t xml:space="preserve"> </w:t>
      </w:r>
      <w:r>
        <w:rPr>
          <w:color w:val="345A89"/>
        </w:rPr>
        <w:t>en formación</w:t>
      </w:r>
    </w:p>
    <w:p w14:paraId="0B784D12" w14:textId="77777777" w:rsidR="00426E07" w:rsidRDefault="00000000">
      <w:pPr>
        <w:pStyle w:val="Ttulo"/>
      </w:pPr>
      <w:r>
        <w:rPr>
          <w:color w:val="345A89"/>
        </w:rPr>
        <w:t>de</w:t>
      </w:r>
      <w:r>
        <w:rPr>
          <w:color w:val="345A89"/>
          <w:spacing w:val="-4"/>
        </w:rPr>
        <w:t xml:space="preserve"> </w:t>
      </w:r>
      <w:r>
        <w:rPr>
          <w:color w:val="345A89"/>
        </w:rPr>
        <w:t>la</w:t>
      </w:r>
      <w:r>
        <w:rPr>
          <w:color w:val="345A89"/>
          <w:spacing w:val="-3"/>
        </w:rPr>
        <w:t xml:space="preserve"> </w:t>
      </w:r>
      <w:r>
        <w:rPr>
          <w:color w:val="345A89"/>
        </w:rPr>
        <w:t>Sección</w:t>
      </w:r>
      <w:r>
        <w:rPr>
          <w:color w:val="345A89"/>
          <w:spacing w:val="-4"/>
        </w:rPr>
        <w:t xml:space="preserve"> </w:t>
      </w:r>
      <w:r>
        <w:rPr>
          <w:color w:val="345A89"/>
        </w:rPr>
        <w:t>Astur-Cántabro-Castellano-Leonesa</w:t>
      </w:r>
      <w:r>
        <w:rPr>
          <w:color w:val="345A89"/>
          <w:spacing w:val="-5"/>
        </w:rPr>
        <w:t xml:space="preserve"> </w:t>
      </w:r>
      <w:r>
        <w:rPr>
          <w:color w:val="345A89"/>
        </w:rPr>
        <w:t>de</w:t>
      </w:r>
      <w:r>
        <w:rPr>
          <w:color w:val="345A89"/>
          <w:spacing w:val="-3"/>
        </w:rPr>
        <w:t xml:space="preserve"> </w:t>
      </w:r>
      <w:r>
        <w:rPr>
          <w:color w:val="345A89"/>
        </w:rPr>
        <w:t>la</w:t>
      </w:r>
      <w:r>
        <w:rPr>
          <w:color w:val="345A89"/>
          <w:spacing w:val="-3"/>
        </w:rPr>
        <w:t xml:space="preserve"> </w:t>
      </w:r>
      <w:r>
        <w:rPr>
          <w:color w:val="345A89"/>
        </w:rPr>
        <w:t>AEDV.</w:t>
      </w:r>
    </w:p>
    <w:p w14:paraId="21316430" w14:textId="77777777" w:rsidR="00426E07" w:rsidRDefault="00000000">
      <w:pPr>
        <w:pStyle w:val="Textoindependiente"/>
        <w:spacing w:before="283"/>
        <w:ind w:right="170"/>
        <w:jc w:val="both"/>
      </w:pPr>
      <w:r>
        <w:t>La</w:t>
      </w:r>
      <w:r>
        <w:rPr>
          <w:spacing w:val="16"/>
        </w:rPr>
        <w:t xml:space="preserve"> </w:t>
      </w:r>
      <w:r>
        <w:t>Junta</w:t>
      </w:r>
      <w:r>
        <w:rPr>
          <w:spacing w:val="17"/>
        </w:rPr>
        <w:t xml:space="preserve"> </w:t>
      </w:r>
      <w:r>
        <w:t>Directiva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Sección</w:t>
      </w:r>
      <w:r>
        <w:rPr>
          <w:spacing w:val="17"/>
        </w:rPr>
        <w:t xml:space="preserve"> </w:t>
      </w:r>
      <w:r>
        <w:t>Astur-Cántabro-Castellano</w:t>
      </w:r>
      <w:r>
        <w:rPr>
          <w:spacing w:val="18"/>
        </w:rPr>
        <w:t xml:space="preserve"> </w:t>
      </w:r>
      <w:r>
        <w:t>Leonesa</w:t>
      </w:r>
      <w:r>
        <w:rPr>
          <w:spacing w:val="17"/>
        </w:rPr>
        <w:t xml:space="preserve"> </w:t>
      </w:r>
      <w:r>
        <w:t>(SACCL)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6"/>
        </w:rPr>
        <w:t xml:space="preserve"> </w:t>
      </w:r>
      <w:r>
        <w:t>Española</w:t>
      </w:r>
      <w:r>
        <w:rPr>
          <w:spacing w:val="1"/>
        </w:rPr>
        <w:t xml:space="preserve"> </w:t>
      </w:r>
      <w:r>
        <w:t>de Dermatología y Venereología (AEDV), convoca las ayudas para la rotación formativa en otros centros</w:t>
      </w:r>
      <w:r>
        <w:rPr>
          <w:spacing w:val="-46"/>
        </w:rPr>
        <w:t xml:space="preserve"> </w:t>
      </w:r>
      <w:r>
        <w:t>nacionales e</w:t>
      </w:r>
      <w:r>
        <w:rPr>
          <w:spacing w:val="-1"/>
        </w:rPr>
        <w:t xml:space="preserve"> </w:t>
      </w:r>
      <w:r>
        <w:t>internacionales, destinada</w:t>
      </w:r>
      <w:r>
        <w:rPr>
          <w:spacing w:val="-1"/>
        </w:rPr>
        <w:t xml:space="preserve"> </w:t>
      </w:r>
      <w:r>
        <w:t>a dermatólogos</w:t>
      </w:r>
      <w:r>
        <w:rPr>
          <w:spacing w:val="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formación.</w:t>
      </w:r>
    </w:p>
    <w:p w14:paraId="7EDD4533" w14:textId="77777777" w:rsidR="00426E07" w:rsidRDefault="00426E07">
      <w:pPr>
        <w:pStyle w:val="Textoindependiente"/>
        <w:spacing w:before="0"/>
        <w:ind w:left="0"/>
        <w:rPr>
          <w:sz w:val="26"/>
        </w:rPr>
      </w:pPr>
    </w:p>
    <w:p w14:paraId="09B4A579" w14:textId="77777777" w:rsidR="00426E07" w:rsidRDefault="00000000">
      <w:pPr>
        <w:pStyle w:val="Ttulo1"/>
        <w:spacing w:before="213"/>
      </w:pPr>
      <w:r>
        <w:t>Objetivos.</w:t>
      </w:r>
    </w:p>
    <w:p w14:paraId="723CD4AB" w14:textId="77777777" w:rsidR="00426E07" w:rsidRDefault="00000000">
      <w:pPr>
        <w:pStyle w:val="Textoindependiente"/>
        <w:ind w:right="667"/>
      </w:pPr>
      <w:r>
        <w:t>Las ayudas convocadas, tienen por objeto fomentar las actividades formativas y curriculares de los</w:t>
      </w:r>
      <w:r>
        <w:rPr>
          <w:spacing w:val="-46"/>
        </w:rPr>
        <w:t xml:space="preserve"> </w:t>
      </w:r>
      <w:r>
        <w:t>dermatólogos MIR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SACCL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 reconocido</w:t>
      </w:r>
      <w:r>
        <w:rPr>
          <w:spacing w:val="-1"/>
        </w:rPr>
        <w:t xml:space="preserve"> </w:t>
      </w:r>
      <w:r>
        <w:t>prestigio.</w:t>
      </w:r>
    </w:p>
    <w:p w14:paraId="22B7896D" w14:textId="77777777" w:rsidR="00426E07" w:rsidRDefault="00426E07">
      <w:pPr>
        <w:pStyle w:val="Textoindependiente"/>
        <w:spacing w:before="11"/>
        <w:ind w:left="0"/>
        <w:rPr>
          <w:sz w:val="21"/>
        </w:rPr>
      </w:pPr>
    </w:p>
    <w:p w14:paraId="761FE440" w14:textId="77777777" w:rsidR="00426E07" w:rsidRDefault="00000000">
      <w:pPr>
        <w:pStyle w:val="Ttulo1"/>
      </w:pPr>
      <w:r>
        <w:t>Requisitos.</w:t>
      </w:r>
    </w:p>
    <w:p w14:paraId="40845A4B" w14:textId="77777777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</w:pPr>
      <w:r>
        <w:rPr>
          <w:spacing w:val="-1"/>
        </w:rPr>
        <w:t>Estar adscrito</w:t>
      </w:r>
      <w: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la SACCL,</w:t>
      </w:r>
      <w:r>
        <w:rPr>
          <w:spacing w:val="-3"/>
        </w:rPr>
        <w:t xml:space="preserve"> </w:t>
      </w:r>
      <w:r>
        <w:rPr>
          <w:spacing w:val="-1"/>
        </w:rPr>
        <w:t xml:space="preserve">y </w:t>
      </w:r>
      <w:r>
        <w:t>haber</w:t>
      </w:r>
      <w:r>
        <w:rPr>
          <w:spacing w:val="-1"/>
        </w:rPr>
        <w:t xml:space="preserve"> </w:t>
      </w:r>
      <w:r>
        <w:t>satisfecho las</w:t>
      </w:r>
      <w:r>
        <w:rPr>
          <w:spacing w:val="1"/>
        </w:rPr>
        <w:t xml:space="preserve"> </w:t>
      </w:r>
      <w:r>
        <w:t>cuotas correspondientes</w:t>
      </w:r>
      <w:r>
        <w:rPr>
          <w:spacing w:val="-2"/>
        </w:rPr>
        <w:t xml:space="preserve"> </w:t>
      </w:r>
      <w:r>
        <w:t>a la</w:t>
      </w:r>
      <w:r>
        <w:rPr>
          <w:spacing w:val="-26"/>
        </w:rPr>
        <w:t xml:space="preserve"> </w:t>
      </w:r>
      <w:r>
        <w:t>AEDV.</w:t>
      </w:r>
    </w:p>
    <w:p w14:paraId="3088D06E" w14:textId="149E3829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  <w:spacing w:before="98"/>
        <w:ind w:right="570" w:hanging="360"/>
      </w:pPr>
      <w:r>
        <w:t xml:space="preserve">Haber completado un programa formativo, entre </w:t>
      </w:r>
      <w:r w:rsidR="000D1CBC">
        <w:t>marzo</w:t>
      </w:r>
      <w:r>
        <w:t xml:space="preserve"> 202</w:t>
      </w:r>
      <w:r w:rsidR="008277D0">
        <w:t>5</w:t>
      </w:r>
      <w:r>
        <w:t xml:space="preserve"> y</w:t>
      </w:r>
      <w:r>
        <w:rPr>
          <w:spacing w:val="1"/>
        </w:rPr>
        <w:t xml:space="preserve"> </w:t>
      </w:r>
      <w:r>
        <w:t>febrero 202</w:t>
      </w:r>
      <w:r w:rsidR="008277D0">
        <w:t>6</w:t>
      </w:r>
      <w:r w:rsidR="000D1CBC">
        <w:t xml:space="preserve"> (ambos incluidos)</w:t>
      </w:r>
      <w:r>
        <w:t>, en un centr</w:t>
      </w:r>
      <w:r w:rsidR="001A6717">
        <w:t xml:space="preserve">o </w:t>
      </w:r>
      <w:r>
        <w:t>nacional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internacional diferente 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residencia.</w:t>
      </w:r>
    </w:p>
    <w:p w14:paraId="0BB0D5FE" w14:textId="77777777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  <w:spacing w:before="99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haber</w:t>
      </w:r>
      <w:r>
        <w:t xml:space="preserve"> </w:t>
      </w:r>
      <w:r>
        <w:rPr>
          <w:spacing w:val="-1"/>
        </w:rPr>
        <w:t>recibido</w:t>
      </w:r>
      <w:r>
        <w:t xml:space="preserve"> </w:t>
      </w:r>
      <w:r>
        <w:rPr>
          <w:spacing w:val="-1"/>
        </w:rPr>
        <w:t>previamente</w:t>
      </w:r>
      <w:r>
        <w:t xml:space="preserve"> </w:t>
      </w:r>
      <w:r>
        <w:rPr>
          <w:spacing w:val="-1"/>
        </w:rPr>
        <w:t xml:space="preserve">una </w:t>
      </w:r>
      <w:r>
        <w:t>ayuda/beca.</w:t>
      </w:r>
    </w:p>
    <w:p w14:paraId="1A0E366F" w14:textId="77777777" w:rsidR="00426E07" w:rsidRDefault="00426E07">
      <w:pPr>
        <w:pStyle w:val="Textoindependiente"/>
        <w:spacing w:before="0"/>
        <w:ind w:left="0"/>
      </w:pPr>
    </w:p>
    <w:p w14:paraId="2E4B0CE7" w14:textId="77777777" w:rsidR="00426E07" w:rsidRDefault="00000000">
      <w:pPr>
        <w:pStyle w:val="Ttulo1"/>
      </w:pPr>
      <w:r>
        <w:t>Documentación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aportar.</w:t>
      </w:r>
    </w:p>
    <w:p w14:paraId="103AC5D3" w14:textId="77777777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</w:pP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solicitud-Anexo</w:t>
      </w:r>
      <w:r>
        <w:rPr>
          <w:spacing w:val="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(*)</w:t>
      </w:r>
    </w:p>
    <w:p w14:paraId="39C3E334" w14:textId="77777777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  <w:spacing w:before="97"/>
      </w:pPr>
      <w:r>
        <w:t>Certificado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residencia,</w:t>
      </w:r>
      <w:r>
        <w:rPr>
          <w:spacing w:val="-4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Tutor/a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gramStart"/>
      <w:r>
        <w:t>Jefe</w:t>
      </w:r>
      <w:proofErr w:type="gramEnd"/>
      <w:r>
        <w:t>/a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de</w:t>
      </w:r>
      <w:r w:rsidR="00922307">
        <w:t xml:space="preserve"> </w:t>
      </w:r>
      <w:r>
        <w:t>origen.</w:t>
      </w:r>
    </w:p>
    <w:p w14:paraId="2AF01A88" w14:textId="77777777" w:rsidR="00426E07" w:rsidRDefault="00000000">
      <w:pPr>
        <w:pStyle w:val="Prrafodelista"/>
        <w:numPr>
          <w:ilvl w:val="0"/>
          <w:numId w:val="1"/>
        </w:numPr>
        <w:tabs>
          <w:tab w:val="left" w:pos="815"/>
          <w:tab w:val="left" w:pos="816"/>
        </w:tabs>
        <w:ind w:right="419" w:hanging="360"/>
      </w:pPr>
      <w:r>
        <w:t xml:space="preserve">Documento acreditativo del periodo formativo, firmado por el Tutor/a o </w:t>
      </w:r>
      <w:proofErr w:type="gramStart"/>
      <w:r>
        <w:t>Jefe</w:t>
      </w:r>
      <w:proofErr w:type="gramEnd"/>
      <w:r>
        <w:t>/a de servicio del</w:t>
      </w:r>
      <w:r>
        <w:rPr>
          <w:spacing w:val="-46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destino.</w:t>
      </w:r>
    </w:p>
    <w:p w14:paraId="5836A8AC" w14:textId="77777777" w:rsidR="00426E07" w:rsidRDefault="00000000">
      <w:pPr>
        <w:pStyle w:val="Textoindependiente"/>
        <w:spacing w:before="99"/>
      </w:pPr>
      <w:r>
        <w:t>(*)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 será</w:t>
      </w:r>
      <w:r>
        <w:rPr>
          <w:spacing w:val="-1"/>
        </w:rPr>
        <w:t xml:space="preserve"> </w:t>
      </w:r>
      <w:r>
        <w:t>publicado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microsite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SACCL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AEDV.</w:t>
      </w:r>
    </w:p>
    <w:p w14:paraId="43F1C373" w14:textId="77777777" w:rsidR="00426E07" w:rsidRDefault="00426E07">
      <w:pPr>
        <w:pStyle w:val="Textoindependiente"/>
        <w:spacing w:before="10"/>
        <w:ind w:left="0"/>
        <w:rPr>
          <w:sz w:val="23"/>
        </w:rPr>
      </w:pPr>
    </w:p>
    <w:p w14:paraId="2CE3DB02" w14:textId="77777777" w:rsidR="00426E07" w:rsidRDefault="00000000">
      <w:pPr>
        <w:pStyle w:val="Ttulo1"/>
      </w:pPr>
      <w:r>
        <w:t>Cuantías.</w:t>
      </w:r>
    </w:p>
    <w:p w14:paraId="3C55B976" w14:textId="5C9D318C" w:rsidR="00426E07" w:rsidRDefault="00000000">
      <w:pPr>
        <w:pStyle w:val="Textoindependiente"/>
        <w:spacing w:before="100" w:line="276" w:lineRule="auto"/>
      </w:pPr>
      <w:r>
        <w:t>La</w:t>
      </w:r>
      <w:r>
        <w:rPr>
          <w:spacing w:val="-3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destinada,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cuantía</w:t>
      </w:r>
      <w:r>
        <w:rPr>
          <w:spacing w:val="-3"/>
        </w:rPr>
        <w:t xml:space="preserve"> </w:t>
      </w:r>
      <w:r>
        <w:t>fija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3F5B78">
        <w:t>setec</w:t>
      </w:r>
      <w:r>
        <w:t>ientos</w:t>
      </w:r>
      <w:r>
        <w:rPr>
          <w:spacing w:val="-1"/>
        </w:rPr>
        <w:t xml:space="preserve"> </w:t>
      </w:r>
      <w:r>
        <w:t>(</w:t>
      </w:r>
      <w:r w:rsidR="003F5B78">
        <w:t>7</w:t>
      </w:r>
      <w:r>
        <w:t>00)</w:t>
      </w:r>
      <w:r>
        <w:rPr>
          <w:spacing w:val="-3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brutos,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rotaciones</w:t>
      </w:r>
      <w:r>
        <w:rPr>
          <w:spacing w:val="-45"/>
        </w:rPr>
        <w:t xml:space="preserve"> </w:t>
      </w:r>
      <w:r>
        <w:t>nacionales,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de </w:t>
      </w:r>
      <w:r w:rsidR="003F5B78">
        <w:t>mil</w:t>
      </w:r>
      <w:r>
        <w:t xml:space="preserve"> cincuenta</w:t>
      </w:r>
      <w:r>
        <w:rPr>
          <w:spacing w:val="-1"/>
        </w:rPr>
        <w:t xml:space="preserve"> </w:t>
      </w:r>
      <w:r>
        <w:t>(</w:t>
      </w:r>
      <w:r w:rsidR="003F5B78">
        <w:t>10</w:t>
      </w:r>
      <w:r>
        <w:t>50)</w:t>
      </w:r>
      <w:r>
        <w:rPr>
          <w:spacing w:val="-2"/>
        </w:rPr>
        <w:t xml:space="preserve"> </w:t>
      </w:r>
      <w:r>
        <w:t>euros</w:t>
      </w:r>
      <w:r>
        <w:rPr>
          <w:spacing w:val="-3"/>
        </w:rPr>
        <w:t xml:space="preserve"> </w:t>
      </w:r>
      <w:r>
        <w:t>brutos, para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internacionales.</w:t>
      </w:r>
    </w:p>
    <w:p w14:paraId="3FB8C69F" w14:textId="77777777" w:rsidR="00426E07" w:rsidRDefault="00000000">
      <w:pPr>
        <w:pStyle w:val="Textoindependiente"/>
        <w:spacing w:before="199" w:line="276" w:lineRule="auto"/>
        <w:ind w:right="235"/>
      </w:pPr>
      <w:r>
        <w:t>Únicamente se podrá ser beneficiario de esta ayuda en una ocasión, independientemente de la solicitud</w:t>
      </w:r>
      <w:r>
        <w:rPr>
          <w:spacing w:val="-4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 formativo nacional o</w:t>
      </w:r>
      <w:r>
        <w:rPr>
          <w:spacing w:val="-1"/>
        </w:rPr>
        <w:t xml:space="preserve"> </w:t>
      </w:r>
      <w:r>
        <w:t>internacional.</w:t>
      </w:r>
    </w:p>
    <w:p w14:paraId="2EA8AB0A" w14:textId="77777777" w:rsidR="00426E07" w:rsidRDefault="00000000">
      <w:pPr>
        <w:pStyle w:val="Ttulo1"/>
        <w:spacing w:before="201"/>
      </w:pPr>
      <w:r>
        <w:t>Procedimiento.</w:t>
      </w:r>
    </w:p>
    <w:p w14:paraId="17B659FB" w14:textId="3C899AF2" w:rsidR="00426E07" w:rsidRPr="00FF77D9" w:rsidRDefault="00656939" w:rsidP="00FF77D9">
      <w:pPr>
        <w:spacing w:before="97"/>
        <w:ind w:left="100"/>
        <w:rPr>
          <w:b/>
          <w:bCs/>
          <w:color w:val="FF0000"/>
          <w:sz w:val="24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solicitud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documentación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serán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enviadas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correo</w:t>
      </w:r>
      <w:r>
        <w:rPr>
          <w:rFonts w:ascii="Calibri" w:hAnsi="Calibri"/>
          <w:spacing w:val="1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seccion.accl@aedv.es</w:t>
        </w:r>
      </w:hyperlink>
      <w:r w:rsidR="00FF77D9">
        <w:rPr>
          <w:color w:val="0000FF"/>
          <w:sz w:val="24"/>
        </w:rPr>
        <w:t xml:space="preserve"> </w:t>
      </w:r>
      <w:r w:rsidR="00FF77D9" w:rsidRPr="00FF77D9">
        <w:rPr>
          <w:b/>
          <w:bCs/>
          <w:color w:val="FF0000"/>
          <w:sz w:val="24"/>
        </w:rPr>
        <w:t>antes del 2</w:t>
      </w:r>
      <w:r w:rsidR="009A19FB">
        <w:rPr>
          <w:b/>
          <w:bCs/>
          <w:color w:val="FF0000"/>
          <w:sz w:val="24"/>
        </w:rPr>
        <w:t>5</w:t>
      </w:r>
      <w:r w:rsidR="00FF77D9" w:rsidRPr="00FF77D9">
        <w:rPr>
          <w:b/>
          <w:bCs/>
          <w:color w:val="FF0000"/>
          <w:sz w:val="24"/>
        </w:rPr>
        <w:t xml:space="preserve"> de marzo de 202</w:t>
      </w:r>
      <w:r w:rsidR="009A19FB">
        <w:rPr>
          <w:b/>
          <w:bCs/>
          <w:color w:val="FF0000"/>
          <w:sz w:val="24"/>
        </w:rPr>
        <w:t>6</w:t>
      </w:r>
      <w:r w:rsidR="00FF77D9">
        <w:rPr>
          <w:b/>
          <w:bCs/>
          <w:color w:val="FF0000"/>
          <w:sz w:val="2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valoración.</w:t>
      </w:r>
    </w:p>
    <w:p w14:paraId="49A6A044" w14:textId="77777777" w:rsidR="00426E07" w:rsidRDefault="00426E07">
      <w:pPr>
        <w:pStyle w:val="Textoindependiente"/>
        <w:ind w:left="0"/>
        <w:rPr>
          <w:rFonts w:ascii="Calibri"/>
          <w:sz w:val="23"/>
        </w:rPr>
      </w:pPr>
    </w:p>
    <w:p w14:paraId="185F1F61" w14:textId="77777777" w:rsidR="00426E07" w:rsidRDefault="00000000">
      <w:pPr>
        <w:pStyle w:val="Textoindependiente"/>
        <w:spacing w:before="0" w:line="276" w:lineRule="auto"/>
        <w:ind w:right="235"/>
      </w:pP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ayudas</w:t>
      </w:r>
      <w:r>
        <w:rPr>
          <w:spacing w:val="-1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t>bancaria</w:t>
      </w:r>
      <w:r w:rsidR="00A92084">
        <w:t>.</w:t>
      </w:r>
    </w:p>
    <w:p w14:paraId="14439B71" w14:textId="77777777" w:rsidR="00426E07" w:rsidRDefault="00000000">
      <w:pPr>
        <w:pStyle w:val="Textoindependiente"/>
        <w:spacing w:before="100" w:line="458" w:lineRule="auto"/>
        <w:ind w:right="3669"/>
        <w:rPr>
          <w:rFonts w:ascii="Calibri" w:hAnsi="Calibri"/>
          <w:color w:val="0000FF"/>
          <w:u w:val="single" w:color="0000FF"/>
        </w:rPr>
      </w:pPr>
      <w:r>
        <w:t>Para</w:t>
      </w:r>
      <w:r>
        <w:rPr>
          <w:spacing w:val="-3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dudas,</w:t>
      </w:r>
      <w:r>
        <w:rPr>
          <w:spacing w:val="-1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 xml:space="preserve">a </w:t>
      </w:r>
      <w:hyperlink r:id="rId8">
        <w:r w:rsidR="00426E07">
          <w:rPr>
            <w:rFonts w:ascii="Calibri" w:hAnsi="Calibri"/>
            <w:color w:val="0000FF"/>
            <w:u w:val="single" w:color="0000FF"/>
          </w:rPr>
          <w:t>seccion.accl@aedv.es</w:t>
        </w:r>
      </w:hyperlink>
    </w:p>
    <w:p w14:paraId="00AEF14E" w14:textId="77777777" w:rsidR="00C24112" w:rsidRDefault="00C24112">
      <w:pPr>
        <w:pStyle w:val="Textoindependiente"/>
        <w:spacing w:before="100" w:line="458" w:lineRule="auto"/>
        <w:ind w:right="3669"/>
        <w:rPr>
          <w:rFonts w:ascii="Calibri" w:hAnsi="Calibri"/>
        </w:rPr>
      </w:pPr>
      <w:r>
        <w:rPr>
          <w:rStyle w:val="Fuerte"/>
          <w:rFonts w:ascii="Arial" w:hAnsi="Arial" w:cs="Arial"/>
          <w:color w:val="0C4E7A"/>
          <w:shd w:val="clear" w:color="auto" w:fill="FFFFFF"/>
        </w:rPr>
        <w:t>Dra. Susana Armesto</w:t>
      </w:r>
      <w:r>
        <w:rPr>
          <w:rFonts w:ascii="Helvetica" w:hAnsi="Helvetica"/>
          <w:color w:val="202020"/>
        </w:rPr>
        <w:br/>
      </w:r>
      <w:proofErr w:type="gramStart"/>
      <w:r>
        <w:rPr>
          <w:rStyle w:val="Fuerte"/>
          <w:rFonts w:ascii="Arial" w:hAnsi="Arial" w:cs="Arial"/>
          <w:color w:val="0C4E7A"/>
          <w:shd w:val="clear" w:color="auto" w:fill="FFFFFF"/>
        </w:rPr>
        <w:t>Presidenta</w:t>
      </w:r>
      <w:proofErr w:type="gramEnd"/>
      <w:r>
        <w:rPr>
          <w:rStyle w:val="Fuerte"/>
          <w:rFonts w:ascii="Arial" w:hAnsi="Arial" w:cs="Arial"/>
          <w:color w:val="0C4E7A"/>
          <w:shd w:val="clear" w:color="auto" w:fill="FFFFFF"/>
        </w:rPr>
        <w:t> de la Sección Territorial SACCL de la AEDV</w:t>
      </w:r>
      <w:r>
        <w:rPr>
          <w:rFonts w:ascii="Helvetica" w:hAnsi="Helvetica"/>
          <w:b/>
          <w:bCs/>
          <w:color w:val="202020"/>
          <w:shd w:val="clear" w:color="auto" w:fill="FFFFFF"/>
        </w:rPr>
        <w:br/>
      </w:r>
      <w:r>
        <w:rPr>
          <w:rFonts w:ascii="Helvetica" w:hAnsi="Helvetica"/>
          <w:b/>
          <w:bCs/>
          <w:color w:val="202020"/>
          <w:shd w:val="clear" w:color="auto" w:fill="FFFFFF"/>
        </w:rPr>
        <w:br/>
      </w:r>
      <w:r>
        <w:rPr>
          <w:rStyle w:val="Fuerte"/>
          <w:rFonts w:ascii="Helvetica" w:hAnsi="Helvetica"/>
          <w:color w:val="0C4E7A"/>
          <w:shd w:val="clear" w:color="auto" w:fill="FFFFFF"/>
        </w:rPr>
        <w:t>Dra. María del Camino Prada García</w:t>
      </w:r>
      <w:r>
        <w:rPr>
          <w:rFonts w:ascii="Helvetica" w:hAnsi="Helvetica"/>
          <w:b/>
          <w:bCs/>
          <w:color w:val="0C4E7A"/>
          <w:shd w:val="clear" w:color="auto" w:fill="FFFFFF"/>
        </w:rPr>
        <w:br/>
      </w:r>
      <w:proofErr w:type="gramStart"/>
      <w:r>
        <w:rPr>
          <w:rStyle w:val="Fuerte"/>
          <w:rFonts w:ascii="Helvetica" w:hAnsi="Helvetica"/>
          <w:color w:val="0C4E7A"/>
          <w:shd w:val="clear" w:color="auto" w:fill="FFFFFF"/>
        </w:rPr>
        <w:lastRenderedPageBreak/>
        <w:t>Secretaria</w:t>
      </w:r>
      <w:proofErr w:type="gramEnd"/>
      <w:r>
        <w:rPr>
          <w:rStyle w:val="Fuerte"/>
          <w:rFonts w:ascii="Helvetica" w:hAnsi="Helvetica"/>
          <w:color w:val="0C4E7A"/>
          <w:shd w:val="clear" w:color="auto" w:fill="FFFFFF"/>
        </w:rPr>
        <w:t xml:space="preserve"> de la SACCL de la AEDV</w:t>
      </w:r>
    </w:p>
    <w:sectPr w:rsidR="00C24112">
      <w:type w:val="continuous"/>
      <w:pgSz w:w="11900" w:h="17340"/>
      <w:pgMar w:top="84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608"/>
    <w:multiLevelType w:val="hybridMultilevel"/>
    <w:tmpl w:val="B426B8F2"/>
    <w:lvl w:ilvl="0" w:tplc="C40239C4">
      <w:numFmt w:val="bullet"/>
      <w:lvlText w:val="-"/>
      <w:lvlJc w:val="left"/>
      <w:pPr>
        <w:ind w:left="815" w:hanging="363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A4084CA0">
      <w:numFmt w:val="bullet"/>
      <w:lvlText w:val="•"/>
      <w:lvlJc w:val="left"/>
      <w:pPr>
        <w:ind w:left="1739" w:hanging="363"/>
      </w:pPr>
      <w:rPr>
        <w:rFonts w:hint="default"/>
        <w:lang w:val="es-ES" w:eastAsia="en-US" w:bidi="ar-SA"/>
      </w:rPr>
    </w:lvl>
    <w:lvl w:ilvl="2" w:tplc="1A241624">
      <w:numFmt w:val="bullet"/>
      <w:lvlText w:val="•"/>
      <w:lvlJc w:val="left"/>
      <w:pPr>
        <w:ind w:left="2659" w:hanging="363"/>
      </w:pPr>
      <w:rPr>
        <w:rFonts w:hint="default"/>
        <w:lang w:val="es-ES" w:eastAsia="en-US" w:bidi="ar-SA"/>
      </w:rPr>
    </w:lvl>
    <w:lvl w:ilvl="3" w:tplc="EA7C4EF6">
      <w:numFmt w:val="bullet"/>
      <w:lvlText w:val="•"/>
      <w:lvlJc w:val="left"/>
      <w:pPr>
        <w:ind w:left="3579" w:hanging="363"/>
      </w:pPr>
      <w:rPr>
        <w:rFonts w:hint="default"/>
        <w:lang w:val="es-ES" w:eastAsia="en-US" w:bidi="ar-SA"/>
      </w:rPr>
    </w:lvl>
    <w:lvl w:ilvl="4" w:tplc="B6E620A4">
      <w:numFmt w:val="bullet"/>
      <w:lvlText w:val="•"/>
      <w:lvlJc w:val="left"/>
      <w:pPr>
        <w:ind w:left="4499" w:hanging="363"/>
      </w:pPr>
      <w:rPr>
        <w:rFonts w:hint="default"/>
        <w:lang w:val="es-ES" w:eastAsia="en-US" w:bidi="ar-SA"/>
      </w:rPr>
    </w:lvl>
    <w:lvl w:ilvl="5" w:tplc="ABC4F75C">
      <w:numFmt w:val="bullet"/>
      <w:lvlText w:val="•"/>
      <w:lvlJc w:val="left"/>
      <w:pPr>
        <w:ind w:left="5419" w:hanging="363"/>
      </w:pPr>
      <w:rPr>
        <w:rFonts w:hint="default"/>
        <w:lang w:val="es-ES" w:eastAsia="en-US" w:bidi="ar-SA"/>
      </w:rPr>
    </w:lvl>
    <w:lvl w:ilvl="6" w:tplc="1384F99E">
      <w:numFmt w:val="bullet"/>
      <w:lvlText w:val="•"/>
      <w:lvlJc w:val="left"/>
      <w:pPr>
        <w:ind w:left="6339" w:hanging="363"/>
      </w:pPr>
      <w:rPr>
        <w:rFonts w:hint="default"/>
        <w:lang w:val="es-ES" w:eastAsia="en-US" w:bidi="ar-SA"/>
      </w:rPr>
    </w:lvl>
    <w:lvl w:ilvl="7" w:tplc="BF22FCF6">
      <w:numFmt w:val="bullet"/>
      <w:lvlText w:val="•"/>
      <w:lvlJc w:val="left"/>
      <w:pPr>
        <w:ind w:left="7259" w:hanging="363"/>
      </w:pPr>
      <w:rPr>
        <w:rFonts w:hint="default"/>
        <w:lang w:val="es-ES" w:eastAsia="en-US" w:bidi="ar-SA"/>
      </w:rPr>
    </w:lvl>
    <w:lvl w:ilvl="8" w:tplc="1D3006CA">
      <w:numFmt w:val="bullet"/>
      <w:lvlText w:val="•"/>
      <w:lvlJc w:val="left"/>
      <w:pPr>
        <w:ind w:left="8179" w:hanging="363"/>
      </w:pPr>
      <w:rPr>
        <w:rFonts w:hint="default"/>
        <w:lang w:val="es-ES" w:eastAsia="en-US" w:bidi="ar-SA"/>
      </w:rPr>
    </w:lvl>
  </w:abstractNum>
  <w:num w:numId="1" w16cid:durableId="109343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E07"/>
    <w:rsid w:val="000D1CBC"/>
    <w:rsid w:val="00175812"/>
    <w:rsid w:val="001A6717"/>
    <w:rsid w:val="003F5B78"/>
    <w:rsid w:val="00426E07"/>
    <w:rsid w:val="004914BF"/>
    <w:rsid w:val="004A62F5"/>
    <w:rsid w:val="00656939"/>
    <w:rsid w:val="006F03E9"/>
    <w:rsid w:val="006F4E1B"/>
    <w:rsid w:val="008277D0"/>
    <w:rsid w:val="008666B4"/>
    <w:rsid w:val="00922307"/>
    <w:rsid w:val="009A19FB"/>
    <w:rsid w:val="00A512E3"/>
    <w:rsid w:val="00A92084"/>
    <w:rsid w:val="00C24112"/>
    <w:rsid w:val="00CC50AE"/>
    <w:rsid w:val="00FB40C7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BD90"/>
  <w15:docId w15:val="{757AC333-752B-A848-90A9-F76EBD89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00"/>
    </w:pPr>
  </w:style>
  <w:style w:type="paragraph" w:styleId="Ttulo">
    <w:name w:val="Title"/>
    <w:basedOn w:val="Normal"/>
    <w:uiPriority w:val="10"/>
    <w:qFormat/>
    <w:pPr>
      <w:spacing w:before="1"/>
      <w:ind w:left="1058" w:right="113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02"/>
      <w:ind w:left="815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Fuerte">
    <w:name w:val="Strong"/>
    <w:basedOn w:val="Fuentedeprrafopredeter"/>
    <w:uiPriority w:val="22"/>
    <w:qFormat/>
    <w:rsid w:val="00C24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cion.accl@aed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cion.accl@aed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Castrodeza Sanz, Jose Javier</cp:lastModifiedBy>
  <cp:revision>15</cp:revision>
  <dcterms:created xsi:type="dcterms:W3CDTF">2024-02-21T15:56:00Z</dcterms:created>
  <dcterms:modified xsi:type="dcterms:W3CDTF">2026-02-15T11:17:00Z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2024-02-21T00:00:00Z</vt:filetime>
  </property>
</Properties>
</file>